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rtl w:val="0"/>
        </w:rPr>
        <w:tab/>
        <w:tab/>
        <w:tab/>
        <w:tab/>
        <w:tab/>
        <w:tab/>
        <w:tab/>
        <w:tab/>
        <w:tab/>
        <w:tab/>
        <w:tab/>
        <w:t xml:space="preserve">[Enter </w:t>
      </w:r>
      <w:r>
        <w:rPr>
          <w:sz w:val="24"/>
          <w:szCs w:val="24"/>
          <w:rtl w:val="0"/>
          <w:lang w:val="en-US"/>
        </w:rPr>
        <w:t>Date</w:t>
      </w:r>
      <w:r>
        <w:rPr>
          <w:sz w:val="24"/>
          <w:szCs w:val="24"/>
          <w:rtl w:val="0"/>
          <w:lang w:val="en-US"/>
        </w:rPr>
        <w:t>]</w:t>
      </w:r>
    </w:p>
    <w:p>
      <w:pPr>
        <w:pStyle w:val="Body A"/>
        <w:rPr>
          <w:sz w:val="24"/>
          <w:szCs w:val="24"/>
        </w:rPr>
      </w:pPr>
    </w:p>
    <w:p>
      <w:pPr>
        <w:pStyle w:val="Body A"/>
        <w:rPr>
          <w:sz w:val="24"/>
          <w:szCs w:val="24"/>
        </w:rPr>
      </w:pPr>
    </w:p>
    <w:p>
      <w:pPr>
        <w:pStyle w:val="Body A"/>
        <w:rPr>
          <w:sz w:val="24"/>
          <w:szCs w:val="24"/>
        </w:rPr>
      </w:pPr>
      <w:r>
        <w:rPr>
          <w:sz w:val="24"/>
          <w:szCs w:val="24"/>
          <w:rtl w:val="0"/>
          <w:lang w:val="en-US"/>
        </w:rPr>
        <w:t>Dear __________________</w:t>
      </w:r>
    </w:p>
    <w:p>
      <w:pPr>
        <w:pStyle w:val="Body A"/>
        <w:rPr>
          <w:sz w:val="24"/>
          <w:szCs w:val="24"/>
        </w:rPr>
      </w:pPr>
    </w:p>
    <w:p>
      <w:pPr>
        <w:pStyle w:val="Body A"/>
        <w:rPr>
          <w:rStyle w:val="None"/>
          <w:sz w:val="24"/>
          <w:szCs w:val="24"/>
        </w:rPr>
      </w:pPr>
      <w:r>
        <w:rPr>
          <w:sz w:val="24"/>
          <w:szCs w:val="24"/>
          <w:rtl w:val="0"/>
          <w:lang w:val="en-US"/>
        </w:rPr>
        <w:t xml:space="preserve">I am writing as a concerned community member in response to the recent promotion of the experimental injection. I find the choice to include information on this injection in particular especially questionable and ethically negligent and wish to share my reasons below. </w:t>
      </w:r>
      <w:r>
        <w:rPr>
          <w:sz w:val="24"/>
          <w:szCs w:val="24"/>
        </w:rPr>
        <w:br w:type="textWrapping"/>
        <w:br w:type="textWrapping"/>
      </w:r>
      <w:r>
        <w:rPr>
          <w:sz w:val="24"/>
          <w:szCs w:val="24"/>
          <w:rtl w:val="0"/>
          <w:lang w:val="en-US"/>
        </w:rPr>
        <w:t>Currently, the experimental injection</w:t>
      </w:r>
      <w:r>
        <w:rPr>
          <w:rFonts w:ascii="Helvetica Neue" w:cs="Helvetica Neue" w:hAnsi="Helvetica Neue" w:eastAsia="Helvetica Neue"/>
          <w:b w:val="0"/>
          <w:bCs w:val="0"/>
          <w:i w:val="0"/>
          <w:iCs w:val="0"/>
          <w:sz w:val="24"/>
          <w:szCs w:val="24"/>
          <w:vertAlign w:val="superscript"/>
        </w:rPr>
        <w:footnoteReference w:id="1"/>
      </w:r>
      <w:r>
        <w:rPr>
          <w:rStyle w:val="None"/>
          <w:sz w:val="24"/>
          <w:szCs w:val="24"/>
          <w:rtl w:val="0"/>
          <w:lang w:val="en-US"/>
        </w:rPr>
        <w:t xml:space="preserve"> is only Emergency Use Authorized (EUA). Many of the </w:t>
      </w:r>
      <w:r>
        <w:rPr>
          <w:rStyle w:val="None"/>
          <w:sz w:val="24"/>
          <w:szCs w:val="24"/>
          <w:rtl w:val="0"/>
          <w:lang w:val="en-US"/>
        </w:rPr>
        <w:t>“</w:t>
      </w:r>
      <w:r>
        <w:rPr>
          <w:rStyle w:val="None"/>
          <w:sz w:val="24"/>
          <w:szCs w:val="24"/>
          <w:rtl w:val="0"/>
          <w:lang w:val="en-US"/>
        </w:rPr>
        <w:t>facts</w:t>
      </w:r>
      <w:r>
        <w:rPr>
          <w:rStyle w:val="None"/>
          <w:sz w:val="24"/>
          <w:szCs w:val="24"/>
          <w:rtl w:val="0"/>
          <w:lang w:val="en-US"/>
        </w:rPr>
        <w:t xml:space="preserve">” </w:t>
      </w:r>
      <w:r>
        <w:rPr>
          <w:rStyle w:val="None"/>
          <w:sz w:val="24"/>
          <w:szCs w:val="24"/>
          <w:rtl w:val="0"/>
          <w:lang w:val="en-US"/>
        </w:rPr>
        <w:t xml:space="preserve">in the promotional material you published fail to correctly indicate the status of this injection or offer full disclosure. </w:t>
      </w:r>
    </w:p>
    <w:p>
      <w:pPr>
        <w:pStyle w:val="Body A"/>
        <w:rPr>
          <w:rStyle w:val="None"/>
          <w:sz w:val="24"/>
          <w:szCs w:val="24"/>
        </w:rPr>
      </w:pPr>
    </w:p>
    <w:p>
      <w:pPr>
        <w:pStyle w:val="Body A"/>
        <w:rPr>
          <w:rStyle w:val="None"/>
          <w:sz w:val="24"/>
          <w:szCs w:val="24"/>
        </w:rPr>
      </w:pPr>
      <w:r>
        <w:rPr>
          <w:rStyle w:val="None"/>
          <w:sz w:val="24"/>
          <w:szCs w:val="24"/>
          <w:rtl w:val="0"/>
          <w:lang w:val="en-US"/>
        </w:rPr>
        <w:t>Normally, vaccines undergo a much lengthier investigation. This injection was hurried through under Operation WarpSpeed, so long-term studies won</w:t>
      </w:r>
      <w:r>
        <w:rPr>
          <w:rStyle w:val="None"/>
          <w:sz w:val="24"/>
          <w:szCs w:val="24"/>
          <w:rtl w:val="0"/>
          <w:lang w:val="en-US"/>
        </w:rPr>
        <w:t>’</w:t>
      </w:r>
      <w:r>
        <w:rPr>
          <w:rStyle w:val="None"/>
          <w:sz w:val="24"/>
          <w:szCs w:val="24"/>
          <w:rtl w:val="0"/>
          <w:lang w:val="en-US"/>
        </w:rPr>
        <w:t>t be completed until 2023. Without feasible long-term studies, or studies on pregnant women and children, it isn</w:t>
      </w:r>
      <w:r>
        <w:rPr>
          <w:rStyle w:val="None"/>
          <w:sz w:val="24"/>
          <w:szCs w:val="24"/>
          <w:rtl w:val="0"/>
          <w:lang w:val="en-US"/>
        </w:rPr>
        <w:t>’</w:t>
      </w:r>
      <w:r>
        <w:rPr>
          <w:rStyle w:val="None"/>
          <w:sz w:val="24"/>
          <w:szCs w:val="24"/>
          <w:rtl w:val="0"/>
          <w:lang w:val="en-US"/>
        </w:rPr>
        <w:t xml:space="preserve">t ethical to promote the injection, especially in a </w:t>
      </w:r>
      <w:r>
        <w:rPr>
          <w:rStyle w:val="None"/>
          <w:sz w:val="24"/>
          <w:szCs w:val="24"/>
          <w:rtl w:val="0"/>
          <w:lang w:val="en-US"/>
        </w:rPr>
        <w:t>publication</w:t>
      </w:r>
      <w:r>
        <w:rPr>
          <w:rStyle w:val="None"/>
          <w:sz w:val="24"/>
          <w:szCs w:val="24"/>
          <w:rtl w:val="0"/>
          <w:lang w:val="en-US"/>
        </w:rPr>
        <w:t xml:space="preserve"> that reaches the home of many children and families.</w:t>
      </w:r>
      <w:r>
        <w:rPr>
          <w:rStyle w:val="None"/>
          <w:rFonts w:ascii="Helvetica Neue" w:cs="Helvetica Neue" w:hAnsi="Helvetica Neue" w:eastAsia="Helvetica Neue"/>
          <w:b w:val="0"/>
          <w:bCs w:val="0"/>
          <w:i w:val="0"/>
          <w:iCs w:val="0"/>
          <w:sz w:val="24"/>
          <w:szCs w:val="24"/>
          <w:vertAlign w:val="superscript"/>
        </w:rPr>
        <w:footnoteReference w:id="2"/>
      </w:r>
      <w:r>
        <w:rPr>
          <w:rStyle w:val="None"/>
          <w:sz w:val="24"/>
          <w:szCs w:val="24"/>
          <w:rtl w:val="0"/>
          <w:lang w:val="en-US"/>
        </w:rPr>
        <w:t xml:space="preserve"> </w:t>
      </w:r>
      <w:r>
        <w:rPr>
          <w:rStyle w:val="None"/>
          <w:rFonts w:ascii="Helvetica Neue" w:cs="Helvetica Neue" w:hAnsi="Helvetica Neue" w:eastAsia="Helvetica Neue"/>
          <w:b w:val="0"/>
          <w:bCs w:val="0"/>
          <w:i w:val="0"/>
          <w:iCs w:val="0"/>
          <w:sz w:val="24"/>
          <w:szCs w:val="24"/>
          <w:vertAlign w:val="superscript"/>
        </w:rPr>
        <w:footnoteReference w:id="3"/>
      </w:r>
      <w:r>
        <w:rPr>
          <w:rStyle w:val="None"/>
          <w:sz w:val="24"/>
          <w:szCs w:val="24"/>
        </w:rPr>
        <w:br w:type="textWrapping"/>
        <w:br w:type="textWrapping"/>
      </w:r>
      <w:r>
        <w:rPr>
          <w:rStyle w:val="None"/>
          <w:sz w:val="24"/>
          <w:szCs w:val="24"/>
          <w:rtl w:val="0"/>
          <w:lang w:val="en-US"/>
        </w:rPr>
        <w:t>The injections have already led to fatalities and adverse health events in unprecedented numbers.</w:t>
      </w:r>
      <w:r>
        <w:rPr>
          <w:rStyle w:val="None"/>
          <w:rFonts w:ascii="Helvetica Neue" w:cs="Helvetica Neue" w:hAnsi="Helvetica Neue" w:eastAsia="Helvetica Neue"/>
          <w:b w:val="0"/>
          <w:bCs w:val="0"/>
          <w:i w:val="0"/>
          <w:iCs w:val="0"/>
          <w:sz w:val="24"/>
          <w:szCs w:val="24"/>
          <w:vertAlign w:val="superscript"/>
        </w:rPr>
        <w:footnoteReference w:id="4"/>
      </w:r>
      <w:r>
        <w:rPr>
          <w:rStyle w:val="None"/>
          <w:sz w:val="24"/>
          <w:szCs w:val="24"/>
          <w:rtl w:val="0"/>
          <w:lang w:val="en-US"/>
        </w:rPr>
        <w:t>,</w:t>
      </w:r>
      <w:r>
        <w:rPr>
          <w:rStyle w:val="None"/>
          <w:rFonts w:ascii="Helvetica Neue" w:cs="Helvetica Neue" w:hAnsi="Helvetica Neue" w:eastAsia="Helvetica Neue"/>
          <w:b w:val="0"/>
          <w:bCs w:val="0"/>
          <w:i w:val="0"/>
          <w:iCs w:val="0"/>
          <w:sz w:val="24"/>
          <w:szCs w:val="24"/>
          <w:vertAlign w:val="superscript"/>
        </w:rPr>
        <w:footnoteReference w:id="5"/>
      </w:r>
      <w:r>
        <w:rPr>
          <w:rStyle w:val="None"/>
          <w:sz w:val="24"/>
          <w:szCs w:val="24"/>
          <w:rtl w:val="0"/>
          <w:lang w:val="en-US"/>
        </w:rPr>
        <w:t> </w:t>
      </w:r>
      <w:r>
        <w:rPr>
          <w:rStyle w:val="None"/>
          <w:sz w:val="24"/>
          <w:szCs w:val="24"/>
          <w:rtl w:val="0"/>
          <w:lang w:val="en-US"/>
        </w:rPr>
        <w:t>The recent cardiac issues</w:t>
      </w:r>
      <w:r>
        <w:rPr>
          <w:rStyle w:val="None"/>
          <w:rFonts w:ascii="Helvetica Neue" w:cs="Helvetica Neue" w:hAnsi="Helvetica Neue" w:eastAsia="Helvetica Neue"/>
          <w:b w:val="0"/>
          <w:bCs w:val="0"/>
          <w:i w:val="0"/>
          <w:iCs w:val="0"/>
          <w:sz w:val="24"/>
          <w:szCs w:val="24"/>
          <w:vertAlign w:val="superscript"/>
        </w:rPr>
        <w:footnoteReference w:id="6"/>
      </w:r>
      <w:r>
        <w:rPr>
          <w:rStyle w:val="None"/>
          <w:sz w:val="24"/>
          <w:szCs w:val="24"/>
          <w:rtl w:val="0"/>
          <w:lang w:val="en-US"/>
        </w:rPr>
        <w:t xml:space="preserve"> </w:t>
      </w:r>
      <w:r>
        <w:rPr>
          <w:rStyle w:val="None"/>
          <w:rFonts w:ascii="Helvetica Neue" w:cs="Helvetica Neue" w:hAnsi="Helvetica Neue" w:eastAsia="Helvetica Neue"/>
          <w:b w:val="0"/>
          <w:bCs w:val="0"/>
          <w:i w:val="0"/>
          <w:iCs w:val="0"/>
          <w:sz w:val="24"/>
          <w:szCs w:val="24"/>
          <w:vertAlign w:val="superscript"/>
        </w:rPr>
        <w:footnoteReference w:id="7"/>
      </w:r>
      <w:r>
        <w:rPr>
          <w:rStyle w:val="None"/>
          <w:sz w:val="24"/>
          <w:szCs w:val="24"/>
          <w:rtl w:val="0"/>
          <w:lang w:val="en-US"/>
        </w:rPr>
        <w:t xml:space="preserve"> in teens who are receiving the injection are frightening. Shouldn</w:t>
      </w:r>
      <w:r>
        <w:rPr>
          <w:rStyle w:val="None"/>
          <w:sz w:val="24"/>
          <w:szCs w:val="24"/>
          <w:rtl w:val="0"/>
          <w:lang w:val="en-US"/>
        </w:rPr>
        <w:t>’</w:t>
      </w:r>
      <w:r>
        <w:rPr>
          <w:rStyle w:val="None"/>
          <w:sz w:val="24"/>
          <w:szCs w:val="24"/>
          <w:rtl w:val="0"/>
          <w:lang w:val="en-US"/>
        </w:rPr>
        <w:t>t there be more cause to consider promoting these experimental injections to children and families with children? Many eminent</w:t>
      </w:r>
      <w:r>
        <w:rPr>
          <w:rStyle w:val="None"/>
          <w:sz w:val="24"/>
          <w:szCs w:val="24"/>
          <w:rtl w:val="0"/>
          <w:lang w:val="en-US"/>
        </w:rPr>
        <w:t> </w:t>
      </w:r>
      <w:r>
        <w:rPr>
          <w:rStyle w:val="None"/>
          <w:sz w:val="24"/>
          <w:szCs w:val="24"/>
          <w:rtl w:val="0"/>
          <w:lang w:val="en-US"/>
        </w:rPr>
        <w:t>scientists and doctors have expressed serious concerns about the health impacts of the injections in both the short- and longer-term, and the VAERS reports are filing in at astronomical rates.</w:t>
      </w:r>
      <w:r>
        <w:rPr>
          <w:rStyle w:val="None"/>
          <w:rFonts w:ascii="Helvetica Neue" w:cs="Helvetica Neue" w:hAnsi="Helvetica Neue" w:eastAsia="Helvetica Neue"/>
          <w:b w:val="0"/>
          <w:bCs w:val="0"/>
          <w:i w:val="0"/>
          <w:iCs w:val="0"/>
          <w:sz w:val="24"/>
          <w:szCs w:val="24"/>
          <w:vertAlign w:val="superscript"/>
        </w:rPr>
        <w:footnoteReference w:id="8"/>
      </w:r>
      <w:r>
        <w:rPr>
          <w:rStyle w:val="None"/>
          <w:sz w:val="24"/>
          <w:szCs w:val="24"/>
          <w:rtl w:val="0"/>
          <w:lang w:val="en-US"/>
        </w:rPr>
        <w:t xml:space="preserve"> </w:t>
      </w:r>
      <w:r>
        <w:rPr>
          <w:rStyle w:val="None"/>
          <w:rFonts w:ascii="Helvetica Neue" w:cs="Helvetica Neue" w:hAnsi="Helvetica Neue" w:eastAsia="Helvetica Neue"/>
          <w:b w:val="0"/>
          <w:bCs w:val="0"/>
          <w:i w:val="0"/>
          <w:iCs w:val="0"/>
          <w:sz w:val="24"/>
          <w:szCs w:val="24"/>
          <w:vertAlign w:val="superscript"/>
        </w:rPr>
        <w:footnoteReference w:id="9"/>
      </w:r>
      <w:r>
        <w:rPr>
          <w:rStyle w:val="None"/>
          <w:sz w:val="24"/>
          <w:szCs w:val="24"/>
          <w:rtl w:val="0"/>
          <w:lang w:val="en-US"/>
        </w:rPr>
        <w:t xml:space="preserve"> </w:t>
      </w:r>
      <w:r>
        <w:rPr>
          <w:rStyle w:val="None"/>
          <w:rFonts w:ascii="Helvetica Neue" w:cs="Helvetica Neue" w:hAnsi="Helvetica Neue" w:eastAsia="Helvetica Neue"/>
          <w:b w:val="0"/>
          <w:bCs w:val="0"/>
          <w:i w:val="0"/>
          <w:iCs w:val="0"/>
          <w:sz w:val="24"/>
          <w:szCs w:val="24"/>
          <w:vertAlign w:val="superscript"/>
        </w:rPr>
        <w:footnoteReference w:id="10"/>
      </w:r>
      <w:r>
        <w:rPr>
          <w:rStyle w:val="None"/>
          <w:sz w:val="24"/>
          <w:szCs w:val="24"/>
        </w:rPr>
        <w:br w:type="textWrapping"/>
        <w:br w:type="textWrapping"/>
      </w:r>
      <w:r>
        <w:rPr>
          <w:rStyle w:val="None"/>
          <w:sz w:val="24"/>
          <w:szCs w:val="24"/>
          <w:rtl w:val="0"/>
          <w:lang w:val="en-US"/>
        </w:rPr>
        <w:t xml:space="preserve">Pharmaceutical companies are completely exempt from legal action for any damages or fatalities caused by their products, and this is also true for products approved for use by the US government under </w:t>
      </w:r>
      <w:r>
        <w:rPr>
          <w:rStyle w:val="None"/>
          <w:sz w:val="24"/>
          <w:szCs w:val="24"/>
          <w:rtl w:val="0"/>
          <w:lang w:val="en-US"/>
        </w:rPr>
        <w:t>“</w:t>
      </w:r>
      <w:r>
        <w:rPr>
          <w:rStyle w:val="None"/>
          <w:sz w:val="24"/>
          <w:szCs w:val="24"/>
          <w:rtl w:val="0"/>
          <w:lang w:val="en-US"/>
        </w:rPr>
        <w:t>emergency use.</w:t>
      </w:r>
      <w:r>
        <w:rPr>
          <w:rStyle w:val="None"/>
          <w:sz w:val="24"/>
          <w:szCs w:val="24"/>
          <w:rtl w:val="0"/>
          <w:lang w:val="en-US"/>
        </w:rPr>
        <w:t xml:space="preserve">” </w:t>
      </w:r>
      <w:r>
        <w:rPr>
          <w:rStyle w:val="None"/>
          <w:sz w:val="24"/>
          <w:szCs w:val="24"/>
          <w:rtl w:val="0"/>
          <w:lang w:val="en-US"/>
        </w:rPr>
        <w:t xml:space="preserve">This alone is cause for great concern and definitely should make one consider the ethics in publishing pro-vaccine propaganda. </w:t>
      </w:r>
    </w:p>
    <w:p>
      <w:pPr>
        <w:pStyle w:val="Body A"/>
        <w:rPr>
          <w:rStyle w:val="None"/>
          <w:sz w:val="24"/>
          <w:szCs w:val="24"/>
        </w:rPr>
      </w:pPr>
    </w:p>
    <w:p>
      <w:pPr>
        <w:pStyle w:val="Body A"/>
        <w:rPr>
          <w:rStyle w:val="None"/>
          <w:sz w:val="24"/>
          <w:szCs w:val="24"/>
          <w:shd w:val="clear" w:color="auto" w:fill="ffffff"/>
        </w:rPr>
      </w:pPr>
      <w:r>
        <w:rPr>
          <w:rStyle w:val="None"/>
          <w:sz w:val="24"/>
          <w:szCs w:val="24"/>
          <w:rtl w:val="0"/>
          <w:lang w:val="en-US"/>
        </w:rPr>
        <w:t>Furthermore, both Pfizer and Johnson and Johnson have been convicted of criminal behavior numerous times. Historically, these companies have demonstrated themselves to be corrupt.</w:t>
      </w:r>
      <w:r>
        <w:rPr>
          <w:rStyle w:val="None"/>
          <w:sz w:val="24"/>
          <w:szCs w:val="24"/>
          <w:vertAlign w:val="superscript"/>
          <w:lang w:val="en-US"/>
        </w:rPr>
        <w:footnoteReference w:id="11"/>
      </w:r>
      <w:r>
        <w:rPr>
          <w:rStyle w:val="None"/>
          <w:sz w:val="24"/>
          <w:szCs w:val="24"/>
          <w:rtl w:val="0"/>
          <w:lang w:val="en-US"/>
        </w:rPr>
        <w:t xml:space="preserve">, </w:t>
      </w:r>
      <w:r>
        <w:rPr>
          <w:rStyle w:val="None"/>
          <w:sz w:val="24"/>
          <w:szCs w:val="24"/>
          <w:vertAlign w:val="superscript"/>
          <w:lang w:val="en-US"/>
        </w:rPr>
        <w:footnoteReference w:id="12"/>
      </w:r>
      <w:r>
        <w:rPr>
          <w:rStyle w:val="None"/>
          <w:sz w:val="24"/>
          <w:szCs w:val="24"/>
          <w:rtl w:val="0"/>
          <w:lang w:val="sv-SE"/>
        </w:rPr>
        <w:t xml:space="preserve"> Moderna</w:t>
      </w:r>
      <w:r>
        <w:rPr>
          <w:rStyle w:val="None"/>
          <w:sz w:val="24"/>
          <w:szCs w:val="24"/>
          <w:rtl w:val="0"/>
          <w:lang w:val="en-US"/>
        </w:rPr>
        <w:t>’</w:t>
      </w:r>
      <w:r>
        <w:rPr>
          <w:rStyle w:val="None"/>
          <w:sz w:val="24"/>
          <w:szCs w:val="24"/>
          <w:rtl w:val="0"/>
          <w:lang w:val="en-US"/>
        </w:rPr>
        <w:t>s injection is literally the first product they</w:t>
      </w:r>
      <w:r>
        <w:rPr>
          <w:rStyle w:val="None"/>
          <w:sz w:val="24"/>
          <w:szCs w:val="24"/>
          <w:rtl w:val="0"/>
          <w:lang w:val="en-US"/>
        </w:rPr>
        <w:t>’</w:t>
      </w:r>
      <w:r>
        <w:rPr>
          <w:rStyle w:val="None"/>
          <w:sz w:val="24"/>
          <w:szCs w:val="24"/>
          <w:rtl w:val="0"/>
          <w:lang w:val="en-US"/>
        </w:rPr>
        <w:t xml:space="preserve">ve ever created. Why we would trust these companies with our lives and the lives of our children is beyond any logical defense. Why you would choose to promote their products to our youth is an illogical and a shameful offense. </w:t>
      </w:r>
    </w:p>
    <w:p>
      <w:pPr>
        <w:pStyle w:val="Body A"/>
        <w:rPr>
          <w:rStyle w:val="None"/>
          <w:sz w:val="24"/>
          <w:szCs w:val="24"/>
          <w:shd w:val="clear" w:color="auto" w:fill="ffffff"/>
        </w:rPr>
      </w:pPr>
      <w:r>
        <w:rPr>
          <w:rStyle w:val="None"/>
          <w:sz w:val="24"/>
          <w:szCs w:val="24"/>
          <w:shd w:val="clear" w:color="auto" w:fill="ffffff"/>
        </w:rPr>
        <w:br w:type="textWrapping"/>
      </w:r>
      <w:r>
        <w:rPr>
          <w:rStyle w:val="None"/>
          <w:sz w:val="24"/>
          <w:szCs w:val="24"/>
          <w:shd w:val="clear" w:color="auto" w:fill="ffffff"/>
          <w:rtl w:val="0"/>
          <w:lang w:val="en-US"/>
        </w:rPr>
        <w:t xml:space="preserve">Your piece promotes several </w:t>
      </w:r>
      <w:r>
        <w:rPr>
          <w:rStyle w:val="None"/>
          <w:sz w:val="24"/>
          <w:szCs w:val="24"/>
          <w:shd w:val="clear" w:color="auto" w:fill="ffffff"/>
          <w:rtl w:val="0"/>
          <w:lang w:val="en-US"/>
        </w:rPr>
        <w:t>fallacies, many of which I</w:t>
      </w:r>
      <w:r>
        <w:rPr>
          <w:rStyle w:val="None"/>
          <w:sz w:val="24"/>
          <w:szCs w:val="24"/>
          <w:shd w:val="clear" w:color="auto" w:fill="ffffff"/>
          <w:rtl w:val="0"/>
          <w:lang w:val="en-US"/>
        </w:rPr>
        <w:t>’</w:t>
      </w:r>
      <w:r>
        <w:rPr>
          <w:rStyle w:val="None"/>
          <w:sz w:val="24"/>
          <w:szCs w:val="24"/>
          <w:shd w:val="clear" w:color="auto" w:fill="ffffff"/>
          <w:rtl w:val="0"/>
          <w:lang w:val="en-US"/>
        </w:rPr>
        <w:t>ve already addressed, including the fact that the injection has been rushed to market without proper testing under EUA.  It has NOT been tested on pregnant women or young children, yet the recommendation is that both these groups should take the vaccines. Here are some other points that aren</w:t>
      </w:r>
      <w:r>
        <w:rPr>
          <w:rStyle w:val="None"/>
          <w:sz w:val="24"/>
          <w:szCs w:val="24"/>
          <w:shd w:val="clear" w:color="auto" w:fill="ffffff"/>
          <w:rtl w:val="0"/>
          <w:lang w:val="en-US"/>
        </w:rPr>
        <w:t>’</w:t>
      </w:r>
      <w:r>
        <w:rPr>
          <w:rStyle w:val="None"/>
          <w:sz w:val="24"/>
          <w:szCs w:val="24"/>
          <w:shd w:val="clear" w:color="auto" w:fill="ffffff"/>
          <w:rtl w:val="0"/>
          <w:lang w:val="en-US"/>
        </w:rPr>
        <w:t xml:space="preserve">t honestly reconciled in the piece: </w:t>
      </w:r>
      <w:r>
        <w:rPr>
          <w:rStyle w:val="None"/>
          <w:sz w:val="24"/>
          <w:szCs w:val="24"/>
          <w:shd w:val="clear" w:color="auto" w:fill="ffffff"/>
        </w:rPr>
        <w:br w:type="textWrapping"/>
        <w:br w:type="textWrapping"/>
      </w:r>
      <w:r>
        <w:rPr>
          <w:rStyle w:val="None"/>
          <w:sz w:val="24"/>
          <w:szCs w:val="24"/>
          <w:shd w:val="clear" w:color="auto" w:fill="ffffff"/>
          <w:rtl w:val="0"/>
          <w:lang w:val="en-US"/>
        </w:rPr>
        <w:t xml:space="preserve">The public is told to expect Covid symptoms as </w:t>
      </w:r>
      <w:r>
        <w:rPr>
          <w:rStyle w:val="None"/>
          <w:sz w:val="24"/>
          <w:szCs w:val="24"/>
          <w:shd w:val="clear" w:color="auto" w:fill="ffffff"/>
          <w:rtl w:val="0"/>
          <w:lang w:val="en-US"/>
        </w:rPr>
        <w:t>“</w:t>
      </w:r>
      <w:r>
        <w:rPr>
          <w:rStyle w:val="None"/>
          <w:sz w:val="24"/>
          <w:szCs w:val="24"/>
          <w:shd w:val="clear" w:color="auto" w:fill="ffffff"/>
          <w:rtl w:val="0"/>
          <w:lang w:val="en-US"/>
        </w:rPr>
        <w:t>normal.</w:t>
      </w:r>
      <w:r>
        <w:rPr>
          <w:rStyle w:val="None"/>
          <w:sz w:val="24"/>
          <w:szCs w:val="24"/>
          <w:shd w:val="clear" w:color="auto" w:fill="ffffff"/>
          <w:rtl w:val="0"/>
          <w:lang w:val="en-US"/>
        </w:rPr>
        <w:t xml:space="preserve">” </w:t>
      </w:r>
      <w:r>
        <w:rPr>
          <w:rStyle w:val="None"/>
          <w:sz w:val="24"/>
          <w:szCs w:val="24"/>
          <w:shd w:val="clear" w:color="auto" w:fill="ffffff"/>
          <w:rtl w:val="0"/>
          <w:lang w:val="en-US"/>
        </w:rPr>
        <w:t>These are therefore not reported to VAERS</w:t>
      </w:r>
      <w:r>
        <w:rPr>
          <w:rStyle w:val="None"/>
          <w:rFonts w:ascii="Helvetica Neue" w:cs="Helvetica Neue" w:hAnsi="Helvetica Neue" w:eastAsia="Helvetica Neue"/>
          <w:b w:val="0"/>
          <w:bCs w:val="0"/>
          <w:i w:val="0"/>
          <w:iCs w:val="0"/>
          <w:sz w:val="24"/>
          <w:szCs w:val="24"/>
          <w:shd w:val="clear" w:color="auto" w:fill="ffffff"/>
          <w:vertAlign w:val="superscript"/>
        </w:rPr>
        <w:footnoteReference w:id="13"/>
      </w:r>
      <w:r>
        <w:rPr>
          <w:rStyle w:val="None"/>
          <w:sz w:val="24"/>
          <w:szCs w:val="24"/>
          <w:shd w:val="clear" w:color="auto" w:fill="ffffff"/>
          <w:rtl w:val="0"/>
          <w:lang w:val="en-US"/>
        </w:rPr>
        <w:t xml:space="preserve"> let alone a doctors</w:t>
      </w:r>
      <w:r>
        <w:rPr>
          <w:rStyle w:val="None"/>
          <w:sz w:val="24"/>
          <w:szCs w:val="24"/>
          <w:shd w:val="clear" w:color="auto" w:fill="ffffff"/>
          <w:rtl w:val="0"/>
          <w:lang w:val="en-US"/>
        </w:rPr>
        <w:t xml:space="preserve">’ </w:t>
      </w:r>
      <w:r>
        <w:rPr>
          <w:rStyle w:val="None"/>
          <w:sz w:val="24"/>
          <w:szCs w:val="24"/>
          <w:shd w:val="clear" w:color="auto" w:fill="ffffff"/>
          <w:rtl w:val="0"/>
          <w:lang w:val="en-US"/>
        </w:rPr>
        <w:t>office where the breakthrough Covid cases could be properly diagnosed. After wide-spread dispersal of the injection, WHO called to lower the threshold for the tests so that less cases could be confirmed and less eyebrows raised.</w:t>
      </w:r>
      <w:r>
        <w:rPr>
          <w:rStyle w:val="None"/>
          <w:rFonts w:ascii="Helvetica Neue" w:cs="Helvetica Neue" w:hAnsi="Helvetica Neue" w:eastAsia="Helvetica Neue"/>
          <w:b w:val="0"/>
          <w:bCs w:val="0"/>
          <w:i w:val="0"/>
          <w:iCs w:val="0"/>
          <w:sz w:val="24"/>
          <w:szCs w:val="24"/>
          <w:shd w:val="clear" w:color="auto" w:fill="ffffff"/>
          <w:vertAlign w:val="superscript"/>
        </w:rPr>
        <w:footnoteReference w:id="14"/>
      </w:r>
      <w:r>
        <w:rPr>
          <w:rStyle w:val="None"/>
          <w:sz w:val="24"/>
          <w:szCs w:val="24"/>
          <w:shd w:val="clear" w:color="auto" w:fill="ffffff"/>
          <w:rtl w:val="0"/>
          <w:lang w:val="en-US"/>
        </w:rPr>
        <w:t xml:space="preserve"> Truly, many may not get a Covid diagnosis after receiving the injection, but they will endure symptoms without a diagnosis, all the while being persuaded that these symptoms are completely normal. </w:t>
      </w:r>
    </w:p>
    <w:p>
      <w:pPr>
        <w:pStyle w:val="Body A"/>
        <w:rPr>
          <w:rStyle w:val="None"/>
          <w:sz w:val="24"/>
          <w:szCs w:val="24"/>
          <w:shd w:val="clear" w:color="auto" w:fill="ffffff"/>
        </w:rPr>
      </w:pPr>
    </w:p>
    <w:p>
      <w:pPr>
        <w:pStyle w:val="Body A"/>
        <w:rPr>
          <w:rStyle w:val="None"/>
          <w:sz w:val="24"/>
          <w:szCs w:val="24"/>
          <w:shd w:val="clear" w:color="auto" w:fill="ffffff"/>
        </w:rPr>
      </w:pPr>
      <w:r>
        <w:rPr>
          <w:rStyle w:val="None"/>
          <w:sz w:val="24"/>
          <w:szCs w:val="24"/>
          <w:shd w:val="clear" w:color="auto" w:fill="ffffff"/>
          <w:rtl w:val="0"/>
          <w:lang w:val="en-US"/>
        </w:rPr>
        <w:t>People who have had Covid, even mild Covid, have actually been shown to have strong resistance and antibody protection.</w:t>
      </w:r>
      <w:r>
        <w:rPr>
          <w:rStyle w:val="None"/>
          <w:rFonts w:ascii="Helvetica Neue" w:cs="Helvetica Neue" w:hAnsi="Helvetica Neue" w:eastAsia="Helvetica Neue"/>
          <w:b w:val="0"/>
          <w:bCs w:val="0"/>
          <w:i w:val="0"/>
          <w:iCs w:val="0"/>
          <w:sz w:val="24"/>
          <w:szCs w:val="24"/>
          <w:shd w:val="clear" w:color="auto" w:fill="ffffff"/>
          <w:vertAlign w:val="superscript"/>
        </w:rPr>
        <w:footnoteReference w:id="15"/>
      </w:r>
      <w:r>
        <w:rPr>
          <w:rStyle w:val="None"/>
          <w:sz w:val="24"/>
          <w:szCs w:val="24"/>
          <w:shd w:val="clear" w:color="auto" w:fill="ffffff"/>
          <w:rtl w:val="0"/>
          <w:lang w:val="en-US"/>
        </w:rPr>
        <w:t xml:space="preserve">, </w:t>
      </w:r>
      <w:r>
        <w:rPr>
          <w:rStyle w:val="None"/>
          <w:rFonts w:ascii="Helvetica Neue" w:cs="Helvetica Neue" w:hAnsi="Helvetica Neue" w:eastAsia="Helvetica Neue"/>
          <w:b w:val="0"/>
          <w:bCs w:val="0"/>
          <w:i w:val="0"/>
          <w:iCs w:val="0"/>
          <w:sz w:val="24"/>
          <w:szCs w:val="24"/>
          <w:shd w:val="clear" w:color="auto" w:fill="ffffff"/>
          <w:vertAlign w:val="superscript"/>
        </w:rPr>
        <w:footnoteReference w:id="16"/>
      </w:r>
      <w:r>
        <w:rPr>
          <w:rStyle w:val="None"/>
          <w:sz w:val="24"/>
          <w:szCs w:val="24"/>
          <w:shd w:val="clear" w:color="auto" w:fill="ffffff"/>
          <w:rtl w:val="0"/>
          <w:lang w:val="en-US"/>
        </w:rPr>
        <w:t xml:space="preserve">, </w:t>
      </w:r>
      <w:r>
        <w:rPr>
          <w:rStyle w:val="None"/>
          <w:rFonts w:ascii="Helvetica Neue" w:cs="Helvetica Neue" w:hAnsi="Helvetica Neue" w:eastAsia="Helvetica Neue"/>
          <w:b w:val="0"/>
          <w:bCs w:val="0"/>
          <w:i w:val="0"/>
          <w:iCs w:val="0"/>
          <w:sz w:val="24"/>
          <w:szCs w:val="24"/>
          <w:shd w:val="clear" w:color="auto" w:fill="ffffff"/>
          <w:vertAlign w:val="superscript"/>
        </w:rPr>
        <w:footnoteReference w:id="17"/>
      </w:r>
      <w:r>
        <w:rPr>
          <w:rStyle w:val="None"/>
          <w:sz w:val="24"/>
          <w:szCs w:val="24"/>
          <w:shd w:val="clear" w:color="auto" w:fill="ffffff"/>
          <w:rtl w:val="0"/>
          <w:lang w:val="en-US"/>
        </w:rPr>
        <w:t xml:space="preserve"> </w:t>
      </w:r>
      <w:r>
        <w:rPr>
          <w:rStyle w:val="None"/>
          <w:rFonts w:ascii="Helvetica Neue" w:cs="Helvetica Neue" w:hAnsi="Helvetica Neue" w:eastAsia="Helvetica Neue"/>
          <w:b w:val="0"/>
          <w:bCs w:val="0"/>
          <w:i w:val="0"/>
          <w:iCs w:val="0"/>
          <w:sz w:val="24"/>
          <w:szCs w:val="24"/>
          <w:shd w:val="clear" w:color="auto" w:fill="ffffff"/>
          <w:vertAlign w:val="superscript"/>
        </w:rPr>
        <w:footnoteReference w:id="18"/>
      </w:r>
    </w:p>
    <w:p>
      <w:pPr>
        <w:pStyle w:val="Body A"/>
        <w:rPr>
          <w:rStyle w:val="None"/>
          <w:sz w:val="24"/>
          <w:szCs w:val="24"/>
          <w:shd w:val="clear" w:color="auto" w:fill="ffffff"/>
        </w:rPr>
      </w:pPr>
    </w:p>
    <w:p>
      <w:pPr>
        <w:pStyle w:val="Body A"/>
        <w:rPr>
          <w:rStyle w:val="None"/>
          <w:sz w:val="24"/>
          <w:szCs w:val="24"/>
        </w:rPr>
      </w:pPr>
      <w:r>
        <w:rPr>
          <w:rStyle w:val="None"/>
          <w:sz w:val="24"/>
          <w:szCs w:val="24"/>
          <w:shd w:val="clear" w:color="auto" w:fill="ffffff"/>
          <w:rtl w:val="0"/>
          <w:lang w:val="en-US"/>
        </w:rPr>
        <w:t>mRNA technology has previously been discontinued when conducted on viruses such as Dengue due to the overwhelming risks and safety concerns.</w:t>
      </w:r>
      <w:r>
        <w:rPr>
          <w:rStyle w:val="None"/>
          <w:rFonts w:ascii="Helvetica Neue" w:cs="Helvetica Neue" w:hAnsi="Helvetica Neue" w:eastAsia="Helvetica Neue"/>
          <w:b w:val="0"/>
          <w:bCs w:val="0"/>
          <w:i w:val="0"/>
          <w:iCs w:val="0"/>
          <w:sz w:val="24"/>
          <w:szCs w:val="24"/>
          <w:shd w:val="clear" w:color="auto" w:fill="ffffff"/>
          <w:vertAlign w:val="superscript"/>
        </w:rPr>
        <w:footnoteReference w:id="19"/>
      </w:r>
      <w:r>
        <w:rPr>
          <w:rStyle w:val="None"/>
          <w:sz w:val="24"/>
          <w:szCs w:val="24"/>
          <w:shd w:val="clear" w:color="auto" w:fill="ffffff"/>
          <w:rtl w:val="0"/>
          <w:lang w:val="en-US"/>
        </w:rPr>
        <w:t xml:space="preserve"> Researchers may have worked with MRNA technology before now, but they weren</w:t>
      </w:r>
      <w:r>
        <w:rPr>
          <w:rStyle w:val="None"/>
          <w:sz w:val="24"/>
          <w:szCs w:val="24"/>
          <w:shd w:val="clear" w:color="auto" w:fill="ffffff"/>
          <w:rtl w:val="0"/>
          <w:lang w:val="en-US"/>
        </w:rPr>
        <w:t>’</w:t>
      </w:r>
      <w:r>
        <w:rPr>
          <w:rStyle w:val="None"/>
          <w:sz w:val="24"/>
          <w:szCs w:val="24"/>
          <w:shd w:val="clear" w:color="auto" w:fill="ffffff"/>
          <w:rtl w:val="0"/>
          <w:lang w:val="en-US"/>
        </w:rPr>
        <w:t>t able to ethically continue due to deaths. They can continue now with the Covid injection under EUA only. We are literally the guinea pigs for this experiment. They have been working on a coronavirus injection for decades, yet it never made it to market because the animal trials failed.</w:t>
      </w:r>
      <w:r>
        <w:rPr>
          <w:rStyle w:val="None"/>
          <w:sz w:val="24"/>
          <w:szCs w:val="24"/>
          <w:shd w:val="clear" w:color="auto" w:fill="ffffff"/>
          <w:rtl w:val="0"/>
          <w:lang w:val="en-US"/>
        </w:rPr>
        <w:t> </w:t>
      </w:r>
      <w:r>
        <w:rPr>
          <w:rStyle w:val="None"/>
          <w:sz w:val="24"/>
          <w:szCs w:val="24"/>
          <w:shd w:val="clear" w:color="auto" w:fill="ffffff"/>
          <w:rtl w:val="0"/>
          <w:lang w:val="en-US"/>
        </w:rPr>
        <w:t>The current Covid-19 injection skipped the animal phase entirely.</w:t>
      </w:r>
      <w:r>
        <w:rPr>
          <w:rStyle w:val="None"/>
          <w:rFonts w:ascii="Helvetica Neue" w:cs="Helvetica Neue" w:hAnsi="Helvetica Neue" w:eastAsia="Helvetica Neue"/>
          <w:b w:val="0"/>
          <w:bCs w:val="0"/>
          <w:i w:val="0"/>
          <w:iCs w:val="0"/>
          <w:sz w:val="24"/>
          <w:szCs w:val="24"/>
          <w:shd w:val="clear" w:color="auto" w:fill="ffffff"/>
          <w:vertAlign w:val="superscript"/>
        </w:rPr>
        <w:footnoteReference w:id="20"/>
      </w:r>
      <w:r>
        <w:rPr>
          <w:rStyle w:val="None"/>
          <w:sz w:val="24"/>
          <w:szCs w:val="24"/>
          <w:shd w:val="clear" w:color="auto" w:fill="ffffff"/>
        </w:rPr>
        <w:br w:type="textWrapping"/>
        <w:br w:type="textWrapping"/>
      </w:r>
      <w:r>
        <w:rPr>
          <w:rStyle w:val="None"/>
          <w:sz w:val="24"/>
          <w:szCs w:val="24"/>
          <w:shd w:val="clear" w:color="auto" w:fill="ffffff"/>
          <w:rtl w:val="0"/>
          <w:lang w:val="en-US"/>
        </w:rPr>
        <w:t xml:space="preserve">Stating that the experimental injection does not alter DNA or have a genetic impact is false. </w:t>
      </w:r>
      <w:r>
        <w:rPr>
          <w:rStyle w:val="None"/>
          <w:sz w:val="24"/>
          <w:szCs w:val="24"/>
          <w:rtl w:val="0"/>
          <w:lang w:val="en-US"/>
        </w:rPr>
        <w:t>The plans for use of the mRNA gene therapy include regular injections/updates, and these injections have the potential to change one</w:t>
      </w:r>
      <w:r>
        <w:rPr>
          <w:rStyle w:val="None"/>
          <w:sz w:val="24"/>
          <w:szCs w:val="24"/>
          <w:rtl w:val="0"/>
          <w:lang w:val="en-US"/>
        </w:rPr>
        <w:t>’</w:t>
      </w:r>
      <w:r>
        <w:rPr>
          <w:rStyle w:val="None"/>
          <w:sz w:val="24"/>
          <w:szCs w:val="24"/>
          <w:rtl w:val="0"/>
          <w:lang w:val="en-US"/>
        </w:rPr>
        <w:t>s DNA.</w:t>
      </w:r>
      <w:r>
        <w:rPr>
          <w:rStyle w:val="None"/>
          <w:rFonts w:ascii="Helvetica Neue" w:cs="Helvetica Neue" w:hAnsi="Helvetica Neue" w:eastAsia="Helvetica Neue"/>
          <w:b w:val="0"/>
          <w:bCs w:val="0"/>
          <w:i w:val="0"/>
          <w:iCs w:val="0"/>
          <w:sz w:val="24"/>
          <w:szCs w:val="24"/>
          <w:vertAlign w:val="superscript"/>
        </w:rPr>
        <w:footnoteReference w:id="21"/>
      </w:r>
      <w:r>
        <w:rPr>
          <w:rStyle w:val="None"/>
          <w:sz w:val="24"/>
          <w:szCs w:val="24"/>
          <w:rtl w:val="0"/>
          <w:lang w:val="en-US"/>
        </w:rPr>
        <w:t xml:space="preserve"> </w:t>
        <w:br w:type="textWrapping"/>
        <w:br w:type="textWrapping"/>
      </w:r>
      <w:r>
        <w:rPr>
          <w:rStyle w:val="None"/>
          <w:sz w:val="24"/>
          <w:szCs w:val="24"/>
          <w:rtl w:val="0"/>
          <w:lang w:val="en-US"/>
        </w:rPr>
        <w:t>Likewise, stating that there are no concerns regarding fertility is inaccurate. Many experts have raised reasons to be concerned about fertility issues, pregnancy loss, and blood disorders,</w:t>
      </w:r>
      <w:r>
        <w:rPr>
          <w:rStyle w:val="None"/>
          <w:rFonts w:ascii="Helvetica Neue" w:cs="Helvetica Neue" w:hAnsi="Helvetica Neue" w:eastAsia="Helvetica Neue"/>
          <w:b w:val="0"/>
          <w:bCs w:val="0"/>
          <w:i w:val="0"/>
          <w:iCs w:val="0"/>
          <w:sz w:val="24"/>
          <w:szCs w:val="24"/>
          <w:vertAlign w:val="superscript"/>
        </w:rPr>
        <w:footnoteReference w:id="22"/>
      </w:r>
      <w:r>
        <w:rPr>
          <w:rStyle w:val="None"/>
          <w:sz w:val="24"/>
          <w:szCs w:val="24"/>
          <w:rtl w:val="0"/>
          <w:lang w:val="en-US"/>
        </w:rPr>
        <w:t xml:space="preserve"> </w:t>
      </w:r>
      <w:r>
        <w:rPr>
          <w:rStyle w:val="None"/>
          <w:rFonts w:ascii="Helvetica Neue" w:cs="Helvetica Neue" w:hAnsi="Helvetica Neue" w:eastAsia="Helvetica Neue"/>
          <w:b w:val="0"/>
          <w:bCs w:val="0"/>
          <w:i w:val="0"/>
          <w:iCs w:val="0"/>
          <w:sz w:val="24"/>
          <w:szCs w:val="24"/>
          <w:vertAlign w:val="superscript"/>
        </w:rPr>
        <w:footnoteReference w:id="23"/>
      </w:r>
      <w:r>
        <w:rPr>
          <w:rStyle w:val="None"/>
          <w:sz w:val="24"/>
          <w:szCs w:val="24"/>
          <w:rtl w:val="0"/>
          <w:lang w:val="en-US"/>
        </w:rPr>
        <w:t xml:space="preserve"> and these concerns should be communicated to individuals prior to receiving the injection. </w:t>
      </w:r>
      <w:r>
        <w:rPr>
          <w:rStyle w:val="None"/>
          <w:sz w:val="24"/>
          <w:szCs w:val="24"/>
        </w:rPr>
        <w:br w:type="textWrapping"/>
        <w:br w:type="textWrapping"/>
      </w:r>
      <w:r>
        <w:rPr>
          <w:rStyle w:val="None"/>
          <w:sz w:val="24"/>
          <w:szCs w:val="24"/>
          <w:rtl w:val="0"/>
          <w:lang w:val="en-US"/>
        </w:rPr>
        <w:t>In light of the ample research that I have dedicated myself to in pursuit of safety and health for myself and my loved ones, I hope that you will at least consider my points and avoid future publication and promotion of controversial, unethical and potentially harmful information. It is abundantly clear that there isn't a one-size fits all answer to health, and this injection isn</w:t>
      </w:r>
      <w:r>
        <w:rPr>
          <w:rStyle w:val="None"/>
          <w:sz w:val="24"/>
          <w:szCs w:val="24"/>
          <w:rtl w:val="0"/>
          <w:lang w:val="en-US"/>
        </w:rPr>
        <w:t>’</w:t>
      </w:r>
      <w:r>
        <w:rPr>
          <w:rStyle w:val="None"/>
          <w:sz w:val="24"/>
          <w:szCs w:val="24"/>
          <w:rtl w:val="0"/>
          <w:lang w:val="en-US"/>
        </w:rPr>
        <w:t>t one that should be recommended without careful consideration</w:t>
      </w:r>
      <w:r>
        <w:rPr>
          <w:rStyle w:val="None"/>
          <w:sz w:val="24"/>
          <w:szCs w:val="24"/>
          <w:rtl w:val="0"/>
          <w:lang w:val="en-US"/>
        </w:rPr>
        <w:t>,</w:t>
      </w:r>
      <w:r>
        <w:rPr>
          <w:rStyle w:val="None"/>
          <w:sz w:val="24"/>
          <w:szCs w:val="24"/>
          <w:rtl w:val="0"/>
          <w:lang w:val="en-US"/>
        </w:rPr>
        <w:t xml:space="preserve"> research</w:t>
      </w:r>
      <w:r>
        <w:rPr>
          <w:rStyle w:val="None"/>
          <w:sz w:val="24"/>
          <w:szCs w:val="24"/>
          <w:rtl w:val="0"/>
          <w:lang w:val="en-US"/>
        </w:rPr>
        <w:t xml:space="preserve"> and individualized informed consent</w:t>
      </w:r>
      <w:r>
        <w:rPr>
          <w:rStyle w:val="None"/>
          <w:sz w:val="24"/>
          <w:szCs w:val="24"/>
          <w:rtl w:val="0"/>
          <w:lang w:val="en-US"/>
        </w:rPr>
        <w:t xml:space="preserve">. </w:t>
      </w:r>
      <w:r>
        <w:rPr>
          <w:rStyle w:val="None"/>
          <w:sz w:val="24"/>
          <w:szCs w:val="24"/>
          <w:rtl w:val="0"/>
          <w:lang w:val="en-US"/>
        </w:rPr>
        <w:t>There are plenty of safe and effective alternatives that you could consider promoting.</w:t>
      </w:r>
      <w:r>
        <w:rPr>
          <w:rStyle w:val="None"/>
          <w:rFonts w:ascii="Helvetica Neue" w:cs="Helvetica Neue" w:hAnsi="Helvetica Neue" w:eastAsia="Helvetica Neue"/>
          <w:b w:val="0"/>
          <w:bCs w:val="0"/>
          <w:i w:val="0"/>
          <w:iCs w:val="0"/>
          <w:sz w:val="24"/>
          <w:szCs w:val="24"/>
          <w:vertAlign w:val="superscript"/>
        </w:rPr>
        <w:footnoteReference w:id="24"/>
      </w:r>
      <w:r>
        <w:rPr>
          <w:rStyle w:val="None"/>
          <w:sz w:val="24"/>
          <w:szCs w:val="24"/>
          <w:rtl w:val="0"/>
          <w:lang w:val="en-US"/>
        </w:rPr>
        <w:t xml:space="preserve"> </w:t>
      </w:r>
      <w:r>
        <w:rPr>
          <w:rStyle w:val="None"/>
          <w:sz w:val="24"/>
          <w:szCs w:val="24"/>
          <w:rtl w:val="0"/>
          <w:lang w:val="en-US"/>
        </w:rPr>
        <w:t xml:space="preserve">For this reason, I ask that you please proceed with more caution regarding the advice you offer and on what you choose to share with the community in the future. </w:t>
      </w:r>
      <w:r>
        <w:rPr>
          <w:rStyle w:val="None"/>
          <w:sz w:val="24"/>
          <w:szCs w:val="24"/>
        </w:rPr>
        <w:br w:type="textWrapping"/>
        <w:br w:type="textWrapping"/>
      </w:r>
      <w:r>
        <w:rPr>
          <w:rStyle w:val="None"/>
          <w:sz w:val="24"/>
          <w:szCs w:val="24"/>
          <w:rtl w:val="0"/>
          <w:lang w:val="en-US"/>
        </w:rPr>
        <w:t xml:space="preserve">I appreciate you taking the time to consider these points. </w:t>
      </w:r>
    </w:p>
    <w:p>
      <w:pPr>
        <w:pStyle w:val="Body A"/>
        <w:rPr>
          <w:rStyle w:val="None"/>
          <w:sz w:val="24"/>
          <w:szCs w:val="24"/>
        </w:rPr>
      </w:pPr>
    </w:p>
    <w:p>
      <w:pPr>
        <w:pStyle w:val="Body A"/>
        <w:rPr>
          <w:rStyle w:val="None"/>
          <w:sz w:val="24"/>
          <w:szCs w:val="24"/>
        </w:rPr>
      </w:pPr>
      <w:r>
        <w:rPr>
          <w:rStyle w:val="None"/>
          <w:sz w:val="24"/>
          <w:szCs w:val="24"/>
          <w:rtl w:val="0"/>
          <w:lang w:val="en-US"/>
        </w:rPr>
        <w:t xml:space="preserve">In good health, </w:t>
      </w: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pPr>
      <w:r>
        <w:rPr>
          <w:rStyle w:val="None"/>
          <w:sz w:val="24"/>
          <w:szCs w:val="24"/>
        </w:rPr>
        <w:br w:type="textWrapping"/>
      </w:r>
      <w:r>
        <w:rPr>
          <w:rStyle w:val="None"/>
          <w:sz w:val="24"/>
          <w:szCs w:val="24"/>
          <w:rtl w:val="0"/>
          <w:lang w:val="en-US"/>
        </w:rPr>
        <w:t>A Concerned Citizen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24"/>
          <w:szCs w:val="24"/>
          <w:vertAlign w:val="superscript"/>
        </w:rPr>
        <w:footnoteRef/>
      </w:r>
      <w:r>
        <w:rPr>
          <w:rFonts w:cs="Arial Unicode MS" w:eastAsia="Arial Unicode MS"/>
          <w:rtl w:val="0"/>
          <w:lang w:val="en-US"/>
        </w:rPr>
        <w:t xml:space="preserve"> </w:t>
      </w:r>
      <w:r>
        <w:rPr>
          <w:rFonts w:cs="Arial Unicode MS" w:eastAsia="Arial Unicode MS"/>
          <w:shd w:val="clear" w:color="auto" w:fill="ffffff"/>
          <w:rtl w:val="0"/>
          <w:lang w:val="en-US"/>
        </w:rPr>
        <w:t xml:space="preserve">Covid </w:t>
      </w:r>
      <w:r>
        <w:rPr>
          <w:rFonts w:cs="Arial Unicode MS" w:eastAsia="Arial Unicode MS" w:hint="default"/>
          <w:shd w:val="clear" w:color="auto" w:fill="ffffff"/>
          <w:rtl w:val="0"/>
          <w:lang w:val="en-US"/>
        </w:rPr>
        <w:t>“</w:t>
      </w:r>
      <w:r>
        <w:rPr>
          <w:rFonts w:cs="Arial Unicode MS" w:eastAsia="Arial Unicode MS"/>
          <w:shd w:val="clear" w:color="auto" w:fill="ffffff"/>
          <w:rtl w:val="0"/>
          <w:lang w:val="en-US"/>
        </w:rPr>
        <w:t>vaccine</w:t>
      </w:r>
      <w:r>
        <w:rPr>
          <w:rFonts w:cs="Arial Unicode MS" w:eastAsia="Arial Unicode MS" w:hint="default"/>
          <w:shd w:val="clear" w:color="auto" w:fill="ffffff"/>
          <w:rtl w:val="0"/>
          <w:lang w:val="en-US"/>
        </w:rPr>
        <w:t xml:space="preserve">” </w:t>
      </w:r>
      <w:r>
        <w:rPr>
          <w:rFonts w:cs="Arial Unicode MS" w:eastAsia="Arial Unicode MS"/>
          <w:shd w:val="clear" w:color="auto" w:fill="ffffff"/>
          <w:rtl w:val="0"/>
          <w:lang w:val="en-US"/>
        </w:rPr>
        <w:t>doesn</w:t>
      </w:r>
      <w:r>
        <w:rPr>
          <w:rFonts w:cs="Arial Unicode MS" w:eastAsia="Arial Unicode MS" w:hint="default"/>
          <w:shd w:val="clear" w:color="auto" w:fill="ffffff"/>
          <w:rtl w:val="0"/>
          <w:lang w:val="en-US"/>
        </w:rPr>
        <w:t>’</w:t>
      </w:r>
      <w:r>
        <w:rPr>
          <w:rFonts w:cs="Arial Unicode MS" w:eastAsia="Arial Unicode MS"/>
          <w:shd w:val="clear" w:color="auto" w:fill="ffffff"/>
          <w:rtl w:val="0"/>
          <w:lang w:val="en-US"/>
        </w:rPr>
        <w:t xml:space="preserve">t fit the definition of a </w:t>
      </w:r>
      <w:r>
        <w:rPr>
          <w:rFonts w:cs="Arial Unicode MS" w:eastAsia="Arial Unicode MS" w:hint="default"/>
          <w:shd w:val="clear" w:color="auto" w:fill="ffffff"/>
          <w:rtl w:val="0"/>
          <w:lang w:val="en-US"/>
        </w:rPr>
        <w:t>“</w:t>
      </w:r>
      <w:r>
        <w:rPr>
          <w:rFonts w:cs="Arial Unicode MS" w:eastAsia="Arial Unicode MS"/>
          <w:shd w:val="clear" w:color="auto" w:fill="ffffff"/>
          <w:rtl w:val="0"/>
          <w:lang w:val="en-US"/>
        </w:rPr>
        <w:t>vaccine:</w:t>
      </w:r>
      <w:r>
        <w:rPr>
          <w:rFonts w:cs="Arial Unicode MS" w:eastAsia="Arial Unicode MS" w:hint="default"/>
          <w:shd w:val="clear" w:color="auto" w:fill="ffffff"/>
          <w:rtl w:val="0"/>
          <w:lang w:val="en-US"/>
        </w:rPr>
        <w:t xml:space="preserve">” </w:t>
      </w:r>
      <w:r>
        <w:rPr>
          <w:rStyle w:val="Hyperlink.0"/>
        </w:rPr>
        <w:fldChar w:fldCharType="begin" w:fldLock="0"/>
      </w:r>
      <w:r>
        <w:rPr>
          <w:rStyle w:val="Hyperlink.0"/>
        </w:rPr>
        <w:instrText xml:space="preserve"> HYPERLINK "https://mark-skidmore.com/2021/02/09/the-experimental-mrna-vaccine-is-gene-therapy-not-a-vaccine/"</w:instrText>
      </w:r>
      <w:r>
        <w:rPr>
          <w:rStyle w:val="Hyperlink.0"/>
        </w:rPr>
        <w:fldChar w:fldCharType="separate" w:fldLock="0"/>
      </w:r>
      <w:r>
        <w:rPr>
          <w:rStyle w:val="Hyperlink.0"/>
          <w:rFonts w:cs="Arial Unicode MS" w:eastAsia="Arial Unicode MS"/>
          <w:rtl w:val="0"/>
        </w:rPr>
        <w:t>https://mark-skidmore.com/2021/02/09/the-experimental-mrna-vaccine-is-gene-therapy-not-a-vaccine/</w:t>
      </w:r>
      <w:r>
        <w:rPr/>
        <w:fldChar w:fldCharType="end" w:fldLock="0"/>
      </w:r>
    </w:p>
  </w:footnote>
  <w:footnote w:id="2">
    <w:p>
      <w:pPr>
        <w:pStyle w:val="Footnote"/>
      </w:pPr>
      <w:r>
        <w:rPr>
          <w:rStyle w:val="None"/>
          <w:sz w:val="24"/>
          <w:szCs w:val="24"/>
          <w:vertAlign w:val="superscript"/>
        </w:rPr>
        <w:footnoteRef/>
      </w:r>
      <w:r>
        <w:rPr>
          <w:rStyle w:val="None"/>
          <w:rFonts w:cs="Arial Unicode MS" w:eastAsia="Arial Unicode MS"/>
          <w:shd w:val="clear" w:color="auto" w:fill="ffffff"/>
          <w:rtl w:val="0"/>
          <w:lang w:val="en-US"/>
        </w:rPr>
        <w:t xml:space="preserve">Injection not studied in pregnant women: </w:t>
      </w:r>
      <w:r>
        <w:rPr>
          <w:rStyle w:val="Hyperlink.0"/>
        </w:rPr>
        <w:fldChar w:fldCharType="begin" w:fldLock="0"/>
      </w:r>
      <w:r>
        <w:rPr>
          <w:rStyle w:val="Hyperlink.0"/>
        </w:rPr>
        <w:instrText xml:space="preserve"> HYPERLINK "https://childrenshealthdefense.org/defender/us-college-covid-vaccine-mandates-dont-consider-immunity-pregnancy/"</w:instrText>
      </w:r>
      <w:r>
        <w:rPr>
          <w:rStyle w:val="Hyperlink.0"/>
        </w:rPr>
        <w:fldChar w:fldCharType="separate" w:fldLock="0"/>
      </w:r>
      <w:r>
        <w:rPr>
          <w:rStyle w:val="Hyperlink.0"/>
          <w:rFonts w:cs="Arial Unicode MS" w:eastAsia="Arial Unicode MS"/>
          <w:rtl w:val="0"/>
        </w:rPr>
        <w:t>https://childrenshealthdefense.org/defender/us-college-covid-vaccine-mandates-dont-consider-immunity-pregnancy/</w:t>
      </w:r>
      <w:r>
        <w:rPr/>
        <w:fldChar w:fldCharType="end" w:fldLock="0"/>
      </w:r>
    </w:p>
  </w:footnote>
  <w:footnote w:id="3">
    <w:p>
      <w:pPr>
        <w:pStyle w:val="Footnote"/>
      </w:pPr>
      <w:r>
        <w:rPr>
          <w:rStyle w:val="None"/>
          <w:vertAlign w:val="superscript"/>
        </w:rPr>
        <w:footnoteRef/>
      </w:r>
      <w:r>
        <w:rPr>
          <w:rFonts w:cs="Arial Unicode MS" w:eastAsia="Arial Unicode MS"/>
          <w:rtl w:val="0"/>
        </w:rPr>
        <w:t xml:space="preserve"> The Risks of Rushing a COVID-19 Vaccine</w:t>
      </w:r>
      <w:r>
        <w:rPr>
          <w:rFonts w:cs="Arial Unicode MS" w:eastAsia="Arial Unicode MS"/>
          <w:rtl w:val="0"/>
        </w:rPr>
        <w:t xml:space="preserve">: </w:t>
      </w:r>
      <w:r>
        <w:rPr>
          <w:rFonts w:cs="Arial Unicode MS" w:eastAsia="Arial Unicode MS"/>
          <w:rtl w:val="0"/>
        </w:rPr>
        <w:t>https://www.scientificamerican.com/article/the-risks-of-rushing-a-covid-19-vaccine/</w:t>
      </w:r>
    </w:p>
  </w:footnote>
  <w:footnote w:id="4">
    <w:p>
      <w:pPr>
        <w:pStyle w:val="Footnote"/>
      </w:pPr>
      <w:r>
        <w:rPr>
          <w:rStyle w:val="None"/>
          <w:sz w:val="24"/>
          <w:szCs w:val="24"/>
          <w:vertAlign w:val="superscript"/>
        </w:rPr>
        <w:footnoteRef/>
      </w:r>
      <w:r>
        <w:rPr>
          <w:rStyle w:val="None"/>
          <w:rFonts w:cs="Arial Unicode MS" w:eastAsia="Arial Unicode MS"/>
          <w:rtl w:val="0"/>
          <w:lang w:val="en-US"/>
        </w:rPr>
        <w:t xml:space="preserve"> https://childrenshealthdefense.org/covid-vaccine-secrets/resources</w:t>
      </w:r>
    </w:p>
  </w:footnote>
  <w:footnote w:id="5">
    <w:p>
      <w:pPr>
        <w:pStyle w:val="Footnote"/>
      </w:pPr>
      <w:r>
        <w:rPr>
          <w:rStyle w:val="None"/>
          <w:sz w:val="24"/>
          <w:szCs w:val="24"/>
          <w:vertAlign w:val="superscript"/>
        </w:rPr>
        <w:footnoteRef/>
      </w:r>
      <w:r>
        <w:rPr>
          <w:rStyle w:val="None"/>
          <w:rFonts w:cs="Arial Unicode MS" w:eastAsia="Arial Unicode MS"/>
          <w:rtl w:val="0"/>
          <w:lang w:val="en-US"/>
        </w:rPr>
        <w:t xml:space="preserve"> </w:t>
      </w:r>
      <w:r>
        <w:rPr>
          <w:rStyle w:val="None"/>
          <w:rFonts w:cs="Arial Unicode MS" w:eastAsia="Arial Unicode MS"/>
          <w:shd w:val="clear" w:color="auto" w:fill="ffffff"/>
          <w:rtl w:val="0"/>
          <w:lang w:val="en-US"/>
        </w:rPr>
        <w:t>Why parents, teens and children should question the injection: https://mcusercontent.com/22e41db63deaf4a84be439c0f/files/bfd4b33a-14b9-6293-6c6e-38c44015bac7/2021_05_31_Guide_to_COVID_19_vaccines_for_parents_FINAL.pdf?fbclid=IwAR1ppnuN3sx7E2c17erutDvCcwcoHDDInvvdRg7CQU_wUCHrsJ54PoXY7gw</w:t>
      </w:r>
    </w:p>
  </w:footnote>
  <w:footnote w:id="6">
    <w:p>
      <w:pPr>
        <w:pStyle w:val="Footnote"/>
      </w:pPr>
      <w:r>
        <w:rPr>
          <w:rStyle w:val="None"/>
          <w:sz w:val="24"/>
          <w:szCs w:val="24"/>
          <w:vertAlign w:val="superscript"/>
        </w:rPr>
        <w:footnoteRef/>
      </w:r>
      <w:r>
        <w:rPr>
          <w:rStyle w:val="None"/>
          <w:rFonts w:cs="Arial Unicode MS" w:eastAsia="Arial Unicode MS"/>
          <w:rtl w:val="0"/>
          <w:lang w:val="en-US"/>
        </w:rPr>
        <w:t xml:space="preserve"> Cardiac issues: </w:t>
      </w:r>
      <w:r>
        <w:rPr>
          <w:rStyle w:val="Hyperlink.1"/>
        </w:rPr>
        <w:fldChar w:fldCharType="begin" w:fldLock="0"/>
      </w:r>
      <w:r>
        <w:rPr>
          <w:rStyle w:val="Hyperlink.1"/>
        </w:rPr>
        <w:instrText xml:space="preserve"> HYPERLINK "https://childrenshealthdefense.org/defender/cdc-teens-vaccinated-pfizer-moderna-higher-risk-heart-inflammation/"</w:instrText>
      </w:r>
      <w:r>
        <w:rPr>
          <w:rStyle w:val="Hyperlink.1"/>
        </w:rPr>
        <w:fldChar w:fldCharType="separate" w:fldLock="0"/>
      </w:r>
      <w:r>
        <w:rPr>
          <w:rStyle w:val="Hyperlink.1"/>
          <w:rFonts w:cs="Arial Unicode MS" w:eastAsia="Arial Unicode MS"/>
          <w:rtl w:val="0"/>
        </w:rPr>
        <w:t>https://childrenshealthdefense.org/defender/cdc-teens-vaccinated-pfizer-moderna-higher-risk-heart-inflammation/</w:t>
      </w:r>
      <w:r>
        <w:rPr/>
        <w:fldChar w:fldCharType="end" w:fldLock="0"/>
      </w:r>
      <w:r>
        <w:rPr>
          <w:rStyle w:val="None"/>
          <w:rFonts w:cs="Arial Unicode MS" w:eastAsia="Arial Unicode MS"/>
          <w:rtl w:val="0"/>
          <w:lang w:val="en-US"/>
        </w:rPr>
        <w:t xml:space="preserve"> and </w:t>
      </w:r>
      <w:r>
        <w:rPr>
          <w:rStyle w:val="Hyperlink.1"/>
        </w:rPr>
        <w:fldChar w:fldCharType="begin" w:fldLock="0"/>
      </w:r>
      <w:r>
        <w:rPr>
          <w:rStyle w:val="Hyperlink.1"/>
        </w:rPr>
        <w:instrText xml:space="preserve"> HYPERLINK "https://justthenews.com/politics-policy/coronavirus/heart-problems-vaccinated-students-trigger-medical-legal-scrutiny?utm_medium=social_media&amp;utm_source=facebook_social_icon&amp;utm_campaign=social_icons&amp;fbclid=IwAR3AKb9SuzC3vUc1PF9lQPBGZcQFoxAIA8KqDYYvMzyj3IiffniXBIh-EOI"</w:instrText>
      </w:r>
      <w:r>
        <w:rPr>
          <w:rStyle w:val="Hyperlink.1"/>
        </w:rPr>
        <w:fldChar w:fldCharType="separate" w:fldLock="0"/>
      </w:r>
      <w:r>
        <w:rPr>
          <w:rStyle w:val="Hyperlink.1"/>
          <w:rFonts w:cs="Arial Unicode MS" w:eastAsia="Arial Unicode MS"/>
          <w:rtl w:val="0"/>
        </w:rPr>
        <w:t>https://justthenews.com/politics-policy/coronavirus/heart-problems-vaccinated-students-trigger-medical-legal-scrutiny?utm_medium=social_media&amp;utm_source=facebook_social_icon&amp;utm_campaign=social_icons&amp;fbclid=IwAR3AKb9SuzC3vUc1PF9lQPBGZcQFoxAIA8KqDYYvMzyj3IiffniXBIh-EOI</w:t>
      </w:r>
      <w:r>
        <w:rPr/>
        <w:fldChar w:fldCharType="end" w:fldLock="0"/>
      </w:r>
      <w:r>
        <w:rPr>
          <w:rStyle w:val="None"/>
          <w:rFonts w:cs="Arial Unicode MS" w:eastAsia="Arial Unicode MS"/>
          <w:rtl w:val="0"/>
          <w:lang w:val="en-US"/>
        </w:rPr>
        <w:t xml:space="preserve"> </w:t>
      </w:r>
    </w:p>
  </w:footnote>
  <w:footnote w:id="7"/>
  <w:footnote w:id="8">
    <w:p>
      <w:pPr>
        <w:pStyle w:val="Footnote"/>
      </w:pPr>
      <w:r>
        <w:rPr>
          <w:rStyle w:val="None"/>
          <w:sz w:val="24"/>
          <w:szCs w:val="24"/>
          <w:vertAlign w:val="superscript"/>
        </w:rPr>
        <w:footnoteRef/>
      </w:r>
      <w:r>
        <w:rPr>
          <w:rStyle w:val="None"/>
          <w:rFonts w:cs="Arial Unicode MS" w:eastAsia="Arial Unicode MS"/>
          <w:rtl w:val="0"/>
          <w:lang w:val="en-US"/>
        </w:rPr>
        <w:t xml:space="preserve"> Pushback from professionals unprecedented: https://childrenshealthdefense.org/defender/cdc-aggressive-push-vaccinate-natural-immunity/</w:t>
      </w:r>
    </w:p>
  </w:footnote>
  <w:footnote w:id="9">
    <w:p>
      <w:pPr>
        <w:pStyle w:val="Footnote"/>
      </w:pPr>
      <w:r>
        <w:rPr>
          <w:rStyle w:val="None"/>
          <w:vertAlign w:val="superscript"/>
        </w:rPr>
        <w:footnoteRef/>
      </w:r>
      <w:r>
        <w:rPr>
          <w:rFonts w:cs="Arial Unicode MS" w:eastAsia="Arial Unicode MS"/>
          <w:rtl w:val="0"/>
        </w:rPr>
        <w:t xml:space="preserve">Doctors sharing their concerns: </w:t>
      </w:r>
      <w:r>
        <w:rPr>
          <w:rStyle w:val="Hyperlink.1"/>
        </w:rPr>
        <w:fldChar w:fldCharType="begin" w:fldLock="0"/>
      </w:r>
      <w:r>
        <w:rPr>
          <w:rStyle w:val="Hyperlink.1"/>
        </w:rPr>
        <w:instrText xml:space="preserve"> HYPERLINK "https://doctors4covidethics.medium.com/urgent-open-letter-from-doctors-and-scientists-to-the-european-medicines-agency-regarding-covid-19-f6e17c311595?fbclid=IwAR3N7Fgnq2OMJ5ajg-k3RwNAgnGAdLXUCL1j39dzNazHAxQ5niWTT4M2rSw"</w:instrText>
      </w:r>
      <w:r>
        <w:rPr>
          <w:rStyle w:val="Hyperlink.1"/>
        </w:rPr>
        <w:fldChar w:fldCharType="separate" w:fldLock="0"/>
      </w:r>
      <w:r>
        <w:rPr>
          <w:rStyle w:val="Hyperlink.1"/>
          <w:rFonts w:cs="Arial Unicode MS" w:eastAsia="Arial Unicode MS"/>
          <w:rtl w:val="0"/>
        </w:rPr>
        <w:t>https://doctors4covidethics.medium.com/urgent-open-letter-from-doctors-and-scientists-to-the-european-medicines-agency-regarding-covid-19-f6e17c311595?fbclid=IwAR3N7Fgnq2OMJ5ajg-k3RwNAgnGAdLXUCL1j39dzNazHAxQ5niWTT4M2rSw</w:t>
      </w:r>
      <w:r>
        <w:rPr/>
        <w:fldChar w:fldCharType="end" w:fldLock="0"/>
      </w:r>
    </w:p>
  </w:footnote>
  <w:footnote w:id="10">
    <w:p>
      <w:pPr>
        <w:pStyle w:val="Footnote"/>
      </w:pPr>
      <w:r>
        <w:rPr>
          <w:rStyle w:val="None"/>
          <w:vertAlign w:val="superscript"/>
        </w:rPr>
        <w:footnoteRef/>
      </w:r>
      <w:r>
        <w:rPr>
          <w:rFonts w:cs="Arial Unicode MS" w:eastAsia="Arial Unicode MS"/>
          <w:rtl w:val="0"/>
        </w:rPr>
        <w:t xml:space="preserve"> Former Pfizer Vp Speaks Out On Dangers Of Mrna Vaccines</w:t>
      </w:r>
      <w:r>
        <w:rPr>
          <w:rFonts w:cs="Arial Unicode MS" w:eastAsia="Arial Unicode MS"/>
          <w:rtl w:val="0"/>
        </w:rPr>
        <w:t xml:space="preserve">: </w:t>
      </w:r>
      <w:r>
        <w:rPr>
          <w:rFonts w:cs="Arial Unicode MS" w:eastAsia="Arial Unicode MS"/>
          <w:rtl w:val="0"/>
        </w:rPr>
        <w:t>https://www.thelastamericanvagabond.com/michael-yeadon-interview-former-pfizer-vp-speaks-out-on-dangers-of-mrna-vaccines-covid-illusion/</w:t>
      </w:r>
    </w:p>
  </w:footnote>
  <w:footnote w:id="11">
    <w:p>
      <w:pPr>
        <w:pStyle w:val="Footnote"/>
      </w:pPr>
      <w:r>
        <w:rPr>
          <w:rStyle w:val="None"/>
          <w:sz w:val="24"/>
          <w:szCs w:val="24"/>
          <w:vertAlign w:val="superscript"/>
        </w:rPr>
        <w:footnoteRef/>
      </w:r>
      <w:r>
        <w:rPr>
          <w:rStyle w:val="None"/>
          <w:rFonts w:cs="Arial Unicode MS" w:eastAsia="Arial Unicode MS"/>
          <w:rtl w:val="0"/>
          <w:lang w:val="en-US"/>
        </w:rPr>
        <w:t xml:space="preserve"> </w:t>
      </w:r>
      <w:r>
        <w:rPr>
          <w:rStyle w:val="None"/>
          <w:rFonts w:cs="Arial Unicode MS" w:eastAsia="Arial Unicode MS"/>
          <w:shd w:val="clear" w:color="auto" w:fill="ffffff"/>
          <w:rtl w:val="0"/>
          <w:lang w:val="en-US"/>
        </w:rPr>
        <w:t>JandJ</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rap sheet: </w:t>
      </w:r>
      <w:r>
        <w:rPr>
          <w:rStyle w:val="Hyperlink.0"/>
        </w:rPr>
        <w:fldChar w:fldCharType="begin" w:fldLock="0"/>
      </w:r>
      <w:r>
        <w:rPr>
          <w:rStyle w:val="Hyperlink.0"/>
        </w:rPr>
        <w:instrText xml:space="preserve"> HYPERLINK "https://mark-skidmore.com/2021/03/16/johnson-johnson-has-a-long-rap-sheet-why-should-we-trust-its-vaccine/"</w:instrText>
      </w:r>
      <w:r>
        <w:rPr>
          <w:rStyle w:val="Hyperlink.0"/>
        </w:rPr>
        <w:fldChar w:fldCharType="separate" w:fldLock="0"/>
      </w:r>
      <w:r>
        <w:rPr>
          <w:rStyle w:val="Hyperlink.0"/>
          <w:rFonts w:cs="Arial Unicode MS" w:eastAsia="Arial Unicode MS"/>
          <w:rtl w:val="0"/>
        </w:rPr>
        <w:t>https://mark-skidmore.com/2021/03/16/johnson-johnson-has-a-long-rap-sheet-why-should-we-trust-its-vaccine/</w:t>
      </w:r>
      <w:r>
        <w:rPr/>
        <w:fldChar w:fldCharType="end" w:fldLock="0"/>
      </w:r>
    </w:p>
  </w:footnote>
  <w:footnote w:id="12">
    <w:p>
      <w:pPr>
        <w:pStyle w:val="Footnote"/>
      </w:pPr>
      <w:r>
        <w:rPr>
          <w:rStyle w:val="None"/>
          <w:sz w:val="24"/>
          <w:szCs w:val="24"/>
          <w:vertAlign w:val="superscript"/>
        </w:rPr>
        <w:footnoteRef/>
      </w:r>
      <w:r>
        <w:rPr>
          <w:rStyle w:val="None"/>
          <w:rFonts w:cs="Arial Unicode MS" w:eastAsia="Arial Unicode MS"/>
          <w:rtl w:val="0"/>
          <w:lang w:val="en-US"/>
        </w:rPr>
        <w:t xml:space="preserve"> </w:t>
      </w:r>
      <w:r>
        <w:rPr>
          <w:rStyle w:val="None"/>
          <w:rFonts w:cs="Arial Unicode MS" w:eastAsia="Arial Unicode MS"/>
          <w:shd w:val="clear" w:color="auto" w:fill="ffffff"/>
          <w:rtl w:val="0"/>
          <w:lang w:val="en-US"/>
        </w:rPr>
        <w:t>Pzizer</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s rap sheet: https://mark-skidmore.com/2021/03/04/pfizer-and-fraud/</w:t>
      </w:r>
    </w:p>
  </w:footnote>
  <w:footnote w:id="13">
    <w:p>
      <w:pPr>
        <w:pStyle w:val="Footnote"/>
      </w:pPr>
      <w:r>
        <w:rPr>
          <w:rStyle w:val="None"/>
          <w:sz w:val="24"/>
          <w:szCs w:val="24"/>
          <w:shd w:val="clear" w:color="auto" w:fill="ffffff"/>
          <w:vertAlign w:val="superscript"/>
        </w:rPr>
        <w:footnoteRef/>
      </w:r>
      <w:r>
        <w:rPr>
          <w:rStyle w:val="None"/>
          <w:rFonts w:cs="Arial Unicode MS" w:eastAsia="Arial Unicode MS"/>
          <w:rtl w:val="0"/>
          <w:lang w:val="en-US"/>
        </w:rPr>
        <w:t xml:space="preserve"> Many injection failures have been noted and falsely coined </w:t>
      </w:r>
      <w:r>
        <w:rPr>
          <w:rStyle w:val="None"/>
          <w:rFonts w:cs="Arial Unicode MS" w:eastAsia="Arial Unicode MS" w:hint="default"/>
          <w:rtl w:val="0"/>
          <w:lang w:val="en-US"/>
        </w:rPr>
        <w:t>“</w:t>
      </w:r>
      <w:r>
        <w:rPr>
          <w:rStyle w:val="None"/>
          <w:rFonts w:cs="Arial Unicode MS" w:eastAsia="Arial Unicode MS"/>
          <w:rtl w:val="0"/>
          <w:lang w:val="en-US"/>
        </w:rPr>
        <w:t>breakthrough</w:t>
      </w:r>
      <w:r>
        <w:rPr>
          <w:rStyle w:val="None"/>
          <w:rFonts w:cs="Arial Unicode MS" w:eastAsia="Arial Unicode MS" w:hint="default"/>
          <w:rtl w:val="0"/>
          <w:lang w:val="en-US"/>
        </w:rPr>
        <w:t xml:space="preserve">” </w:t>
      </w:r>
      <w:r>
        <w:rPr>
          <w:rStyle w:val="None"/>
          <w:rFonts w:cs="Arial Unicode MS" w:eastAsia="Arial Unicode MS"/>
          <w:rtl w:val="0"/>
          <w:lang w:val="en-US"/>
        </w:rPr>
        <w:t>infections : https://childrenshealthdefense.org/defender/cdc-aggressive-push-vaccinate-natural-immunity/</w:t>
      </w:r>
    </w:p>
  </w:footnote>
  <w:footnote w:id="14">
    <w:p>
      <w:pPr>
        <w:pStyle w:val="Footnote"/>
      </w:pPr>
      <w:r>
        <w:rPr>
          <w:rStyle w:val="None"/>
          <w:sz w:val="24"/>
          <w:szCs w:val="24"/>
          <w:shd w:val="clear" w:color="auto" w:fill="ffffff"/>
          <w:vertAlign w:val="superscript"/>
        </w:rPr>
        <w:footnoteRef/>
      </w:r>
      <w:r>
        <w:rPr>
          <w:rStyle w:val="None"/>
          <w:rFonts w:cs="Arial Unicode MS" w:eastAsia="Arial Unicode MS"/>
          <w:rtl w:val="0"/>
          <w:lang w:val="en-US"/>
        </w:rPr>
        <w:t xml:space="preserve"> WHO lowers threshold of PCR tests: https://covidcalltohumanity.org/2021/01/27/who-lowers-cycle-thresholds-for-pcr-tests/</w:t>
      </w:r>
    </w:p>
  </w:footnote>
  <w:footnote w:id="15">
    <w:p>
      <w:pPr>
        <w:pStyle w:val="Footnote"/>
      </w:pPr>
      <w:r>
        <w:rPr>
          <w:rStyle w:val="None"/>
          <w:sz w:val="24"/>
          <w:szCs w:val="24"/>
          <w:shd w:val="clear" w:color="auto" w:fill="ffffff"/>
          <w:vertAlign w:val="superscript"/>
        </w:rPr>
        <w:footnoteRef/>
      </w:r>
      <w:r>
        <w:rPr>
          <w:rStyle w:val="None"/>
          <w:rFonts w:cs="Arial Unicode MS" w:eastAsia="Arial Unicode MS"/>
          <w:sz w:val="20"/>
          <w:szCs w:val="20"/>
          <w:rtl w:val="0"/>
          <w:lang w:val="en-US"/>
        </w:rPr>
        <w:t xml:space="preserve"> Covid infection offers protection: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SARS-CoV-2 (NATURAL) infection induces long-lived bone marrow plasma cells in humans</w:t>
      </w:r>
      <w:r>
        <w:rPr>
          <w:rStyle w:val="None"/>
          <w:rFonts w:cs="Arial Unicode MS" w:eastAsia="Arial Unicode MS"/>
          <w:sz w:val="20"/>
          <w:szCs w:val="20"/>
          <w:shd w:val="clear" w:color="auto" w:fill="ffffff"/>
          <w:rtl w:val="0"/>
          <w:lang w:val="en-US"/>
        </w:rPr>
        <w:t xml:space="preserve">. </w:t>
      </w:r>
      <w:r>
        <w:rPr>
          <w:rStyle w:val="None"/>
          <w:rFonts w:cs="Arial Unicode MS" w:eastAsia="Arial Unicode MS"/>
          <w:sz w:val="20"/>
          <w:szCs w:val="20"/>
          <w:rtl w:val="0"/>
          <w:lang w:val="en-US"/>
        </w:rPr>
        <w:t>Jackson S. Turner, Wooseob Kim, Ali H. Ellebedy</w:t>
      </w:r>
      <w:r>
        <w:rPr>
          <w:rStyle w:val="None"/>
          <w:rFonts w:cs="Arial Unicode MS" w:eastAsia="Arial Unicode MS"/>
          <w:sz w:val="20"/>
          <w:szCs w:val="20"/>
          <w:shd w:val="clear" w:color="auto" w:fill="ffffff"/>
          <w:rtl w:val="0"/>
          <w:lang w:val="en-US"/>
        </w:rPr>
        <w:t xml:space="preserve">. </w:t>
      </w:r>
      <w:r>
        <w:rPr>
          <w:rStyle w:val="None"/>
          <w:rFonts w:cs="Arial Unicode MS" w:eastAsia="Arial Unicode MS"/>
          <w:sz w:val="20"/>
          <w:szCs w:val="20"/>
          <w:rtl w:val="0"/>
          <w:lang w:val="en-US"/>
        </w:rPr>
        <w:t>Nature (2021)</w:t>
      </w:r>
    </w:p>
  </w:footnote>
  <w:footnote w:id="16">
    <w:p>
      <w:pPr>
        <w:pStyle w:val="Footnote"/>
      </w:pPr>
      <w:r>
        <w:rPr>
          <w:rStyle w:val="None"/>
          <w:sz w:val="24"/>
          <w:szCs w:val="24"/>
          <w:shd w:val="clear" w:color="auto" w:fill="ffffff"/>
          <w:vertAlign w:val="superscript"/>
        </w:rPr>
        <w:footnoteRef/>
      </w:r>
      <w:r>
        <w:rPr>
          <w:rStyle w:val="None"/>
          <w:rFonts w:cs="Arial Unicode MS" w:eastAsia="Arial Unicode MS"/>
          <w:rtl w:val="0"/>
          <w:lang w:val="en-US"/>
        </w:rPr>
        <w:t xml:space="preserve"> Evidence of natural immunity is strong: </w:t>
      </w:r>
      <w:r>
        <w:rPr>
          <w:rStyle w:val="Hyperlink.1"/>
        </w:rPr>
        <w:fldChar w:fldCharType="begin" w:fldLock="0"/>
      </w:r>
      <w:r>
        <w:rPr>
          <w:rStyle w:val="Hyperlink.1"/>
        </w:rPr>
        <w:instrText xml:space="preserve"> HYPERLINK "https://childrenshealthdefense.org/defender/cdc-aggressive-push-vaccinate-natural-immunity/"</w:instrText>
      </w:r>
      <w:r>
        <w:rPr>
          <w:rStyle w:val="Hyperlink.1"/>
        </w:rPr>
        <w:fldChar w:fldCharType="separate" w:fldLock="0"/>
      </w:r>
      <w:r>
        <w:rPr>
          <w:rStyle w:val="Hyperlink.1"/>
          <w:rFonts w:cs="Arial Unicode MS" w:eastAsia="Arial Unicode MS"/>
          <w:rtl w:val="0"/>
        </w:rPr>
        <w:t>https://childrenshealthdefense.org/defender/cdc-aggressive-push-vaccinate-natural-immunity/</w:t>
      </w:r>
      <w:r>
        <w:rPr/>
        <w:fldChar w:fldCharType="end" w:fldLock="0"/>
      </w:r>
      <w:r>
        <w:rPr>
          <w:rStyle w:val="None"/>
          <w:rFonts w:cs="Arial Unicode MS" w:eastAsia="Arial Unicode MS"/>
          <w:rtl w:val="0"/>
          <w:lang w:val="en-US"/>
        </w:rPr>
        <w:t xml:space="preserve"> and </w:t>
      </w:r>
      <w:r>
        <w:rPr>
          <w:rStyle w:val="Hyperlink.1"/>
        </w:rPr>
        <w:fldChar w:fldCharType="begin" w:fldLock="0"/>
      </w:r>
      <w:r>
        <w:rPr>
          <w:rStyle w:val="Hyperlink.1"/>
        </w:rPr>
        <w:instrText xml:space="preserve"> HYPERLINK "https://childrenshealthdefense.org/defender/scientists-challenge-health-officials-on-vaccinating-covid/?fbclid=IwAR0-cmKVu1cM0Ki92clyUrGsbY3Zrys98vqXSQ8uZDxmZYHB8rq4FxR5CZ0"</w:instrText>
      </w:r>
      <w:r>
        <w:rPr>
          <w:rStyle w:val="Hyperlink.1"/>
        </w:rPr>
        <w:fldChar w:fldCharType="separate" w:fldLock="0"/>
      </w:r>
      <w:r>
        <w:rPr>
          <w:rStyle w:val="Hyperlink.1"/>
          <w:rFonts w:cs="Arial Unicode MS" w:eastAsia="Arial Unicode MS"/>
          <w:rtl w:val="0"/>
        </w:rPr>
        <w:t>https://childrenshealthdefense.org/defender/scientists-challenge-health-officials-on-vaccinating-covid/?fbclid=IwAR0-cmKVu1cM0Ki92clyUrGsbY3Zrys98vqXSQ8uZDxmZYHB8rq4FxR5CZ0</w:t>
      </w:r>
      <w:r>
        <w:rPr/>
        <w:fldChar w:fldCharType="end" w:fldLock="0"/>
      </w:r>
    </w:p>
  </w:footnote>
  <w:footnote w:id="17">
    <w:p>
      <w:pPr>
        <w:pStyle w:val="Footnote"/>
      </w:pPr>
      <w:r>
        <w:rPr>
          <w:rStyle w:val="None"/>
          <w:sz w:val="24"/>
          <w:szCs w:val="24"/>
          <w:shd w:val="clear" w:color="auto" w:fill="ffffff"/>
          <w:vertAlign w:val="superscript"/>
        </w:rPr>
        <w:footnoteRef/>
      </w:r>
      <w:r>
        <w:rPr>
          <w:rStyle w:val="None"/>
          <w:rFonts w:cs="Arial Unicode MS" w:eastAsia="Arial Unicode MS"/>
          <w:rtl w:val="0"/>
          <w:lang w:val="en-US"/>
        </w:rPr>
        <w:t xml:space="preserve"> CDC</w:t>
      </w:r>
      <w:r>
        <w:rPr>
          <w:rStyle w:val="None"/>
          <w:rFonts w:cs="Arial Unicode MS" w:eastAsia="Arial Unicode MS" w:hint="default"/>
          <w:rtl w:val="0"/>
          <w:lang w:val="en-US"/>
        </w:rPr>
        <w:t>’</w:t>
      </w:r>
      <w:r>
        <w:rPr>
          <w:rStyle w:val="None"/>
          <w:rFonts w:cs="Arial Unicode MS" w:eastAsia="Arial Unicode MS"/>
          <w:rtl w:val="0"/>
          <w:lang w:val="en-US"/>
        </w:rPr>
        <w:t>s advice for those who have had natural infection ignores acquired immunity: https://childrenshealthdefense.org/defender/cdc-aggressive-push-vaccinate-natural-immunity/</w:t>
      </w:r>
    </w:p>
  </w:footnote>
  <w:footnote w:id="18">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rPr>
        <w:t xml:space="preserve">Cleveland Clinic study </w:t>
      </w:r>
      <w:r>
        <w:rPr>
          <w:rFonts w:cs="Arial Unicode MS" w:eastAsia="Arial Unicode MS"/>
          <w:rtl w:val="0"/>
        </w:rPr>
        <w:t>reveal that individuals with previous SARS-CoV-2 infection do not get additional benefits from vaccination</w:t>
      </w:r>
      <w:r>
        <w:rPr>
          <w:rFonts w:cs="Arial Unicode MS" w:eastAsia="Arial Unicode MS"/>
          <w:rtl w:val="0"/>
        </w:rPr>
        <w:t xml:space="preserve">: </w:t>
      </w:r>
      <w:r>
        <w:rPr>
          <w:rFonts w:cs="Arial Unicode MS" w:eastAsia="Arial Unicode MS"/>
          <w:rtl w:val="0"/>
        </w:rPr>
        <w:t>https://www.news-medical.net/news/20210608/No-point-vaccinating-those-whoe28099ve-had-COVID-19-Findings-of-Cleveland-Clinic-study.aspx?fbclid=IwAR2x1ZAHa9xOUxV4NMBev4-PHqFdTx0FAzS_UVCmZKhBa1BOa6LP93TtELo</w:t>
      </w:r>
    </w:p>
  </w:footnote>
  <w:footnote w:id="19">
    <w:p>
      <w:pPr>
        <w:pStyle w:val="Footnote"/>
      </w:pPr>
      <w:r>
        <w:rPr>
          <w:rStyle w:val="None"/>
          <w:sz w:val="24"/>
          <w:szCs w:val="24"/>
          <w:shd w:val="clear" w:color="auto" w:fill="ffffff"/>
          <w:vertAlign w:val="superscript"/>
        </w:rPr>
        <w:footnoteRef/>
      </w:r>
      <w:r>
        <w:rPr>
          <w:rStyle w:val="None"/>
          <w:rFonts w:cs="Arial Unicode MS" w:eastAsia="Arial Unicode MS"/>
          <w:rtl w:val="0"/>
          <w:lang w:val="en-US"/>
        </w:rPr>
        <w:t xml:space="preserve"> https://www.israelnationalnews.com/News/News.aspx/294852</w:t>
      </w:r>
    </w:p>
  </w:footnote>
  <w:footnote w:id="20">
    <w:p>
      <w:pPr>
        <w:pStyle w:val="Footnote"/>
      </w:pPr>
      <w:r>
        <w:rPr>
          <w:rStyle w:val="None"/>
          <w:sz w:val="24"/>
          <w:szCs w:val="24"/>
          <w:shd w:val="clear" w:color="auto" w:fill="ffffff"/>
          <w:vertAlign w:val="superscript"/>
        </w:rPr>
        <w:footnoteRef/>
      </w:r>
      <w:r>
        <w:rPr>
          <w:rStyle w:val="None"/>
          <w:rFonts w:cs="Arial Unicode MS" w:eastAsia="Arial Unicode MS"/>
          <w:rtl w:val="0"/>
          <w:lang w:val="en-US"/>
        </w:rPr>
        <w:t xml:space="preserve"> Previous Corona Virus trials failed: (</w:t>
      </w:r>
      <w:r>
        <w:rPr>
          <w:rStyle w:val="Hyperlink.0"/>
        </w:rPr>
        <w:fldChar w:fldCharType="begin" w:fldLock="0"/>
      </w:r>
      <w:r>
        <w:rPr>
          <w:rStyle w:val="Hyperlink.0"/>
        </w:rPr>
        <w:instrText xml:space="preserve"> HYPERLINK "https://www.jimmunol.org/content/181/9/6337"</w:instrText>
      </w:r>
      <w:r>
        <w:rPr>
          <w:rStyle w:val="Hyperlink.0"/>
        </w:rPr>
        <w:fldChar w:fldCharType="separate" w:fldLock="0"/>
      </w:r>
      <w:r>
        <w:rPr>
          <w:rStyle w:val="Hyperlink.0"/>
          <w:rFonts w:cs="Arial Unicode MS" w:eastAsia="Arial Unicode MS"/>
          <w:rtl w:val="0"/>
        </w:rPr>
        <w:t>https://www.jimmunol.org/content/181/9/6337</w:t>
      </w:r>
      <w:r>
        <w:rPr/>
        <w:fldChar w:fldCharType="end" w:fldLock="0"/>
      </w:r>
      <w:r>
        <w:rPr>
          <w:rStyle w:val="None"/>
          <w:rFonts w:cs="Arial Unicode MS" w:eastAsia="Arial Unicode MS"/>
          <w:rtl w:val="0"/>
          <w:lang w:val="en-US"/>
        </w:rPr>
        <w:t>) (</w:t>
      </w:r>
      <w:r>
        <w:rPr>
          <w:rStyle w:val="Hyperlink.0"/>
        </w:rPr>
        <w:fldChar w:fldCharType="begin" w:fldLock="0"/>
      </w:r>
      <w:r>
        <w:rPr>
          <w:rStyle w:val="Hyperlink.0"/>
        </w:rPr>
        <w:instrText xml:space="preserve"> HYPERLINK "https://www.ncbi.nlm.nih.gov/pmc/articles/PMC7168429/pdf/MIM-64-33.pdf)"</w:instrText>
      </w:r>
      <w:r>
        <w:rPr>
          <w:rStyle w:val="Hyperlink.0"/>
        </w:rPr>
        <w:fldChar w:fldCharType="separate" w:fldLock="0"/>
      </w:r>
      <w:r>
        <w:rPr>
          <w:rStyle w:val="Hyperlink.0"/>
          <w:rFonts w:cs="Arial Unicode MS" w:eastAsia="Arial Unicode MS"/>
          <w:rtl w:val="0"/>
        </w:rPr>
        <w:t>https://www.ncbi.nlm.nih.gov/pmc/articles/PMC7168429/pdf/MIM-64-33.pdf),</w:t>
      </w:r>
      <w:r>
        <w:rPr/>
        <w:fldChar w:fldCharType="end" w:fldLock="0"/>
      </w:r>
      <w:r>
        <w:rPr>
          <w:rStyle w:val="None"/>
          <w:rFonts w:cs="Arial Unicode MS" w:eastAsia="Arial Unicode MS" w:hint="default"/>
          <w:rtl w:val="0"/>
          <w:lang w:val="en-US"/>
        </w:rPr>
        <w:t> </w:t>
      </w:r>
      <w:r>
        <w:rPr>
          <w:rStyle w:val="None"/>
          <w:rFonts w:cs="Arial Unicode MS" w:eastAsia="Arial Unicode MS"/>
          <w:rtl w:val="0"/>
          <w:lang w:val="en-US"/>
        </w:rPr>
        <w:t>(</w:t>
      </w:r>
      <w:r>
        <w:rPr>
          <w:rStyle w:val="Hyperlink.0"/>
        </w:rPr>
        <w:fldChar w:fldCharType="begin" w:fldLock="0"/>
      </w:r>
      <w:r>
        <w:rPr>
          <w:rStyle w:val="Hyperlink.0"/>
        </w:rPr>
        <w:instrText xml:space="preserve"> HYPERLINK "https://www.ncbi.nlm.nih.gov/pmc/articles/PMC6478436/"</w:instrText>
      </w:r>
      <w:r>
        <w:rPr>
          <w:rStyle w:val="Hyperlink.0"/>
        </w:rPr>
        <w:fldChar w:fldCharType="separate" w:fldLock="0"/>
      </w:r>
      <w:r>
        <w:rPr>
          <w:rStyle w:val="Hyperlink.0"/>
          <w:rFonts w:cs="Arial Unicode MS" w:eastAsia="Arial Unicode MS"/>
          <w:rtl w:val="0"/>
        </w:rPr>
        <w:t>https://www.ncbi.nlm.nih.gov/pmc/articles/PMC6478436/</w:t>
      </w:r>
      <w:r>
        <w:rPr/>
        <w:fldChar w:fldCharType="end" w:fldLock="0"/>
      </w:r>
      <w:r>
        <w:rPr>
          <w:rStyle w:val="None"/>
          <w:rFonts w:cs="Arial Unicode MS" w:eastAsia="Arial Unicode MS"/>
          <w:rtl w:val="0"/>
          <w:lang w:val="en-US"/>
        </w:rPr>
        <w:t>)</w:t>
      </w:r>
      <w:r>
        <w:rPr>
          <w:rStyle w:val="None"/>
          <w:rFonts w:cs="Arial Unicode MS" w:eastAsia="Arial Unicode MS" w:hint="default"/>
          <w:rtl w:val="0"/>
          <w:lang w:val="en-US"/>
        </w:rPr>
        <w:t>   </w:t>
      </w:r>
    </w:p>
  </w:footnote>
  <w:footnote w:id="21">
    <w:p>
      <w:pPr>
        <w:pStyle w:val="Footnote"/>
      </w:pPr>
      <w:r>
        <w:rPr>
          <w:rStyle w:val="None"/>
          <w:sz w:val="24"/>
          <w:szCs w:val="24"/>
          <w:vertAlign w:val="superscript"/>
        </w:rPr>
        <w:footnoteRef/>
      </w:r>
      <w:r>
        <w:rPr>
          <w:rStyle w:val="None"/>
          <w:rFonts w:cs="Arial Unicode MS" w:eastAsia="Arial Unicode MS"/>
          <w:rtl w:val="0"/>
          <w:lang w:val="en-US"/>
        </w:rPr>
        <w:t xml:space="preserve"> Genetic modification: https://www.bitchute.com/video/3vk12aPkNeRd/</w:t>
      </w:r>
    </w:p>
  </w:footnote>
  <w:footnote w:id="22">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rPr>
        <w:t xml:space="preserve">Fertility concerns: </w:t>
      </w:r>
      <w:r>
        <w:rPr>
          <w:rStyle w:val="Hyperlink.2"/>
        </w:rPr>
        <w:fldChar w:fldCharType="begin" w:fldLock="0"/>
      </w:r>
      <w:r>
        <w:rPr>
          <w:rStyle w:val="Hyperlink.2"/>
        </w:rPr>
        <w:instrText xml:space="preserve"> HYPERLINK "https://www.jennifermargulis.net/halt-covid-vaccine-research-scientist-urges-cdc/?fbclid=IwAR2cLgdtLdULpm2-9n-YTayVK5bshX-WxtATEGxY9mq7uQYfCoLT9oa1Ovo"</w:instrText>
      </w:r>
      <w:r>
        <w:rPr>
          <w:rStyle w:val="Hyperlink.2"/>
        </w:rPr>
        <w:fldChar w:fldCharType="separate" w:fldLock="0"/>
      </w:r>
      <w:r>
        <w:rPr>
          <w:rStyle w:val="Hyperlink.2"/>
          <w:rFonts w:cs="Arial Unicode MS" w:eastAsia="Arial Unicode MS"/>
          <w:rtl w:val="0"/>
        </w:rPr>
        <w:t>https://www.jennifermargulis.net/halt-covid-vaccine-research-scientist-urges-cdc/?fbclid=IwAR2cLgdtLdULpm2-9n-YTayVK5bshX-WxtATEGxY9mq7uQYfCoLT9oa1Ovo</w:t>
      </w:r>
      <w:r>
        <w:rPr/>
        <w:fldChar w:fldCharType="end" w:fldLock="0"/>
      </w:r>
      <w:r/>
    </w:p>
  </w:footnote>
  <w:footnote w:id="23"/>
  <w:footnote w:id="24">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rPr>
        <w:t xml:space="preserve">Safe and effective treatment resources: </w:t>
      </w:r>
      <w:r>
        <w:rPr>
          <w:rStyle w:val="Hyperlink.1"/>
        </w:rPr>
        <w:fldChar w:fldCharType="begin" w:fldLock="0"/>
      </w:r>
      <w:r>
        <w:rPr>
          <w:rStyle w:val="Hyperlink.1"/>
        </w:rPr>
        <w:instrText xml:space="preserve"> HYPERLINK "https://www.canadahealthalliance.org/uploads/1/8/6/6/1866882/video_ref_list.pdf"</w:instrText>
      </w:r>
      <w:r>
        <w:rPr>
          <w:rStyle w:val="Hyperlink.1"/>
        </w:rPr>
        <w:fldChar w:fldCharType="separate" w:fldLock="0"/>
      </w:r>
      <w:r>
        <w:rPr>
          <w:rStyle w:val="Hyperlink.1"/>
          <w:rFonts w:cs="Arial Unicode MS" w:eastAsia="Arial Unicode MS"/>
          <w:rtl w:val="0"/>
        </w:rPr>
        <w:t>https://www.canadahealthalliance.org/uploads/1/8/6/6/1866882/video_ref_list.pdf</w:t>
      </w:r>
      <w:r>
        <w:rPr/>
        <w:fldChar w:fldCharType="end" w:fldLock="0"/>
      </w:r>
      <w:r>
        <w:rPr>
          <w:rFonts w:cs="Arial Unicode MS" w:eastAsia="Arial Unicode MS"/>
          <w:rtl w:val="0"/>
        </w:rPr>
        <w:t xml:space="preserve"> and </w:t>
      </w:r>
      <w:r>
        <w:rPr>
          <w:rStyle w:val="Hyperlink.1"/>
        </w:rPr>
        <w:fldChar w:fldCharType="begin" w:fldLock="0"/>
      </w:r>
      <w:r>
        <w:rPr>
          <w:rStyle w:val="Hyperlink.1"/>
        </w:rPr>
        <w:instrText xml:space="preserve"> HYPERLINK "https://covid19criticalcare.com/"</w:instrText>
      </w:r>
      <w:r>
        <w:rPr>
          <w:rStyle w:val="Hyperlink.1"/>
        </w:rPr>
        <w:fldChar w:fldCharType="separate" w:fldLock="0"/>
      </w:r>
      <w:r>
        <w:rPr>
          <w:rStyle w:val="Hyperlink.1"/>
          <w:rFonts w:cs="Arial Unicode MS" w:eastAsia="Arial Unicode MS"/>
          <w:rtl w:val="0"/>
        </w:rPr>
        <w:t>https://covid19criticalcare.com/</w:t>
      </w:r>
      <w:r>
        <w:rPr/>
        <w:fldChar w:fldCharType="end" w:fldLock="0"/>
      </w:r>
      <w:r>
        <w:rPr>
          <w:rFonts w:cs="Arial Unicode MS" w:eastAsia="Arial Unicode MS"/>
          <w:rtl w:val="0"/>
        </w:rPr>
        <w:t xml:space="preserve"> and </w:t>
      </w:r>
      <w:r>
        <w:rPr>
          <w:rStyle w:val="Hyperlink.1"/>
        </w:rPr>
        <w:fldChar w:fldCharType="begin" w:fldLock="0"/>
      </w:r>
      <w:r>
        <w:rPr>
          <w:rStyle w:val="Hyperlink.1"/>
        </w:rPr>
        <w:instrText xml:space="preserve"> HYPERLINK "https://c19protocols.com/"</w:instrText>
      </w:r>
      <w:r>
        <w:rPr>
          <w:rStyle w:val="Hyperlink.1"/>
        </w:rPr>
        <w:fldChar w:fldCharType="separate" w:fldLock="0"/>
      </w:r>
      <w:r>
        <w:rPr>
          <w:rStyle w:val="Hyperlink.1"/>
          <w:rFonts w:cs="Arial Unicode MS" w:eastAsia="Arial Unicode MS"/>
          <w:rtl w:val="0"/>
        </w:rPr>
        <w:t>https://c19protocols.com/</w:t>
      </w:r>
      <w:r>
        <w:rPr/>
        <w:fldChar w:fldCharType="end" w:fldLock="0"/>
      </w:r>
      <w:r>
        <w:rPr>
          <w:rFonts w:cs="Arial Unicode MS" w:eastAsia="Arial Unicode MS"/>
          <w:rtl w:val="0"/>
        </w:rPr>
        <w:t xml:space="preserve"> and </w:t>
      </w:r>
      <w:r>
        <w:rPr>
          <w:rStyle w:val="Hyperlink.1"/>
        </w:rPr>
        <w:fldChar w:fldCharType="begin" w:fldLock="0"/>
      </w:r>
      <w:r>
        <w:rPr>
          <w:rStyle w:val="Hyperlink.1"/>
        </w:rPr>
        <w:instrText xml:space="preserve"> HYPERLINK "https://rvr.medfoxpub.com/"</w:instrText>
      </w:r>
      <w:r>
        <w:rPr>
          <w:rStyle w:val="Hyperlink.1"/>
        </w:rPr>
        <w:fldChar w:fldCharType="separate" w:fldLock="0"/>
      </w:r>
      <w:r>
        <w:rPr>
          <w:rStyle w:val="Hyperlink.1"/>
          <w:rFonts w:cs="Arial Unicode MS" w:eastAsia="Arial Unicode MS"/>
          <w:rtl w:val="0"/>
        </w:rPr>
        <w:t>https://rvr.medfoxpub.com/</w:t>
      </w:r>
      <w:r>
        <w:rPr/>
        <w:fldChar w:fldCharType="end" w:fldLock="0"/>
      </w:r>
      <w:r>
        <w:rPr>
          <w:rFonts w:cs="Arial Unicode MS" w:eastAsia="Arial Unicode MS"/>
          <w:rtl w:val="0"/>
        </w:rPr>
        <w:t xml:space="preserve"> </w:t>
        <w:br w:type="textWrapping"/>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Hyperlink.1"/>
    <w:next w:val="Hyperlink.2"/>
    <w:rPr>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